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240" w:lineRule="auto"/>
        <w:ind w:right="3704"/>
        <w:jc w:val="right"/>
        <w:rPr>
          <w:rFonts w:ascii="Calibri" w:eastAsia="Calibri" w:hAnsi="Calibri" w:cs="Calibri"/>
          <w:color w:val="141921"/>
        </w:rPr>
      </w:pPr>
      <w:r>
        <w:rPr>
          <w:rFonts w:ascii="Calibri" w:eastAsia="Calibri" w:hAnsi="Calibri" w:cs="Calibri"/>
          <w:color w:val="141921"/>
        </w:rPr>
        <w:t xml:space="preserve">Christa Brandenburg  </w:t>
      </w:r>
    </w:p>
    <w:p w14:paraId="00000002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388" w:lineRule="auto"/>
        <w:ind w:left="943" w:right="942"/>
        <w:jc w:val="center"/>
        <w:rPr>
          <w:rFonts w:ascii="Calibri" w:eastAsia="Calibri" w:hAnsi="Calibri" w:cs="Calibri"/>
          <w:color w:val="141921"/>
        </w:rPr>
      </w:pPr>
      <w:r>
        <w:rPr>
          <w:rFonts w:ascii="Calibri" w:eastAsia="Calibri" w:hAnsi="Calibri" w:cs="Calibri"/>
          <w:color w:val="141921"/>
        </w:rPr>
        <w:t xml:space="preserve">604 NE Galloway Street, McMinnville, OR, 97128 </w:t>
      </w:r>
    </w:p>
    <w:p w14:paraId="00000003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388" w:lineRule="auto"/>
        <w:ind w:left="943" w:right="942"/>
        <w:jc w:val="center"/>
        <w:rPr>
          <w:rFonts w:ascii="Calibri" w:eastAsia="Calibri" w:hAnsi="Calibri" w:cs="Calibri"/>
          <w:color w:val="141921"/>
        </w:rPr>
      </w:pPr>
      <w:r>
        <w:rPr>
          <w:rFonts w:ascii="Calibri" w:eastAsia="Calibri" w:hAnsi="Calibri" w:cs="Calibri"/>
          <w:color w:val="141921"/>
        </w:rPr>
        <w:t xml:space="preserve">christa@christabrandenburg.com  </w:t>
      </w:r>
    </w:p>
    <w:p w14:paraId="00000004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388" w:lineRule="auto"/>
        <w:ind w:left="943" w:right="942"/>
        <w:jc w:val="center"/>
        <w:rPr>
          <w:rFonts w:ascii="Calibri" w:eastAsia="Calibri" w:hAnsi="Calibri" w:cs="Calibri"/>
          <w:color w:val="0563C1"/>
        </w:rPr>
      </w:pPr>
      <w:r>
        <w:rPr>
          <w:rFonts w:ascii="Calibri" w:eastAsia="Calibri" w:hAnsi="Calibri" w:cs="Calibri"/>
          <w:color w:val="141921"/>
        </w:rPr>
        <w:t xml:space="preserve">(503) 857-8134 </w:t>
      </w:r>
      <w:r>
        <w:rPr>
          <w:rFonts w:ascii="Calibri" w:eastAsia="Calibri" w:hAnsi="Calibri" w:cs="Calibri"/>
          <w:color w:val="0563C1"/>
          <w:u w:val="single"/>
        </w:rPr>
        <w:t>christabrandenburg.com</w:t>
      </w:r>
      <w:r>
        <w:rPr>
          <w:rFonts w:ascii="Calibri" w:eastAsia="Calibri" w:hAnsi="Calibri" w:cs="Calibri"/>
          <w:color w:val="0563C1"/>
        </w:rPr>
        <w:t xml:space="preserve"> </w:t>
      </w:r>
    </w:p>
    <w:p w14:paraId="00000005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9"/>
        <w:rPr>
          <w:rFonts w:ascii="Calibri" w:eastAsia="Calibri" w:hAnsi="Calibri" w:cs="Calibri"/>
          <w:color w:val="0563C1"/>
        </w:rPr>
      </w:pPr>
      <w:r>
        <w:rPr>
          <w:rFonts w:ascii="Calibri" w:eastAsia="Calibri" w:hAnsi="Calibri" w:cs="Calibri"/>
          <w:color w:val="0563C1"/>
        </w:rPr>
        <w:t xml:space="preserve">  </w:t>
      </w:r>
    </w:p>
    <w:p w14:paraId="00000006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5" w:line="240" w:lineRule="auto"/>
        <w:ind w:left="35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Education  </w:t>
      </w:r>
    </w:p>
    <w:p w14:paraId="00000007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3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2022-2023 Oil Painting Fluency and Flow, Advanced Painting, Master Class, Kimberly Brooks workshops  </w:t>
      </w:r>
    </w:p>
    <w:p w14:paraId="00000008" w14:textId="5BCBF5F9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62" w:lineRule="auto"/>
        <w:ind w:left="40" w:hanging="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2010-2020 Painting, Drawing, Printmaking, Ceramics Workshops at Sitka Center for Art and Ecology, Otis, Oregon  </w:t>
      </w:r>
    </w:p>
    <w:p w14:paraId="00000009" w14:textId="6059457F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65" w:lineRule="auto"/>
        <w:ind w:left="37" w:right="500" w:hanging="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2010 Masters Rehabilitation Counseling, Western Oregon University, Monmouth Oregon (Graduate Student of the Year)  </w:t>
      </w:r>
    </w:p>
    <w:p w14:paraId="0000000A" w14:textId="02724E2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22" w:right="635" w:firstLine="1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1983 Additional year independent study, Fine Arts, Humboldt State University, Arcata, California 1982 Bachelors of Fine Arts, emphasis Philosophy, Humboldt State University, Arcata, California  </w:t>
      </w:r>
    </w:p>
    <w:p w14:paraId="0000000B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22" w:right="635" w:firstLine="16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Awards </w:t>
      </w:r>
    </w:p>
    <w:p w14:paraId="0000000C" w14:textId="75F9E98E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22" w:right="63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2026 Second Place Cash Award, Au Naturel: </w:t>
      </w:r>
      <w:r w:rsidR="000271FA"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>he Nude in the 21st Century</w:t>
      </w:r>
    </w:p>
    <w:p w14:paraId="0000000D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/>
        <w:ind w:left="22" w:right="635" w:firstLine="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2023 Honorable Mention, Yamhill County Artist Showcase  </w:t>
      </w:r>
    </w:p>
    <w:p w14:paraId="0000000E" w14:textId="77777777" w:rsidR="00606F37" w:rsidRDefault="00606F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/>
        <w:ind w:left="39"/>
        <w:rPr>
          <w:rFonts w:ascii="Calibri" w:eastAsia="Calibri" w:hAnsi="Calibri" w:cs="Calibri"/>
        </w:rPr>
      </w:pPr>
    </w:p>
    <w:p w14:paraId="0000000F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1981 Humboldt State University, Arcata, CA, Van Duzer Fine Arts Scholarship  </w:t>
      </w:r>
    </w:p>
    <w:p w14:paraId="00000010" w14:textId="44024C1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Exhibitions </w:t>
      </w:r>
      <w:r w:rsidR="006C43DF">
        <w:rPr>
          <w:rFonts w:ascii="Calibri" w:eastAsia="Calibri" w:hAnsi="Calibri" w:cs="Calibri"/>
          <w:b/>
          <w:bCs/>
          <w:color w:val="000000"/>
        </w:rPr>
        <w:t>–</w:t>
      </w:r>
      <w:r w:rsidR="00894D0F"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6A1CAB0C" w14:textId="3894C5AC" w:rsidR="006C43DF" w:rsidRPr="006C43DF" w:rsidRDefault="006C43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March 2027- The 47</w:t>
      </w:r>
      <w:r w:rsidRPr="006C43DF">
        <w:rPr>
          <w:rFonts w:ascii="Calibri" w:eastAsia="Calibri" w:hAnsi="Calibri" w:cs="Calibri"/>
          <w:color w:val="000000"/>
          <w:vertAlign w:val="superscript"/>
        </w:rPr>
        <w:t>th</w:t>
      </w:r>
      <w:r>
        <w:rPr>
          <w:rFonts w:ascii="Calibri" w:eastAsia="Calibri" w:hAnsi="Calibri" w:cs="Calibri"/>
          <w:color w:val="000000"/>
        </w:rPr>
        <w:t xml:space="preserve"> Annual Celebration of Creativity Fine Art Exhibit and Sale, </w:t>
      </w:r>
      <w:proofErr w:type="spellStart"/>
      <w:r>
        <w:rPr>
          <w:rFonts w:ascii="Calibri" w:eastAsia="Calibri" w:hAnsi="Calibri" w:cs="Calibri"/>
          <w:color w:val="000000"/>
        </w:rPr>
        <w:t>Southminster</w:t>
      </w:r>
      <w:proofErr w:type="spellEnd"/>
      <w:r>
        <w:rPr>
          <w:rFonts w:ascii="Calibri" w:eastAsia="Calibri" w:hAnsi="Calibri" w:cs="Calibri"/>
          <w:color w:val="000000"/>
        </w:rPr>
        <w:t xml:space="preserve"> Presbyterian Church, Beaverton, Oregon</w:t>
      </w:r>
    </w:p>
    <w:p w14:paraId="6059EA2D" w14:textId="0DAF029D" w:rsidR="006C43DF" w:rsidRDefault="006C43DF" w:rsidP="006C43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October 2026- Plein Air Exhibit 2026, group show, Kristin Hill Winery, Amity, Oregon</w:t>
      </w:r>
    </w:p>
    <w:p w14:paraId="4C12515E" w14:textId="4E9AB2B7" w:rsidR="006C43DF" w:rsidRPr="006C43DF" w:rsidRDefault="006C43DF" w:rsidP="006C43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October 2026- Chasing Ghosts 10: Piercing the Veil through Remembrance, Legacy, &amp; beyond, virtual </w:t>
      </w:r>
      <w:r>
        <w:rPr>
          <w:rFonts w:ascii="Calibri" w:eastAsia="Calibri" w:hAnsi="Calibri" w:cs="Calibri"/>
          <w:color w:val="000000"/>
        </w:rPr>
        <w:lastRenderedPageBreak/>
        <w:t xml:space="preserve">group show, </w:t>
      </w:r>
      <w:r w:rsidRPr="006C43DF">
        <w:rPr>
          <w:rFonts w:ascii="Calibri" w:eastAsia="Calibri" w:hAnsi="Calibri" w:cs="Calibri"/>
          <w:color w:val="000000"/>
        </w:rPr>
        <w:t xml:space="preserve">Verum </w:t>
      </w:r>
      <w:proofErr w:type="spellStart"/>
      <w:r w:rsidRPr="006C43DF">
        <w:rPr>
          <w:rFonts w:ascii="Calibri" w:eastAsia="Calibri" w:hAnsi="Calibri" w:cs="Calibri"/>
          <w:color w:val="000000"/>
        </w:rPr>
        <w:t>Ultimum</w:t>
      </w:r>
      <w:proofErr w:type="spellEnd"/>
      <w:r w:rsidRPr="006C43DF">
        <w:rPr>
          <w:rFonts w:ascii="Calibri" w:eastAsia="Calibri" w:hAnsi="Calibri" w:cs="Calibri"/>
          <w:color w:val="000000"/>
        </w:rPr>
        <w:t xml:space="preserve"> Art Gallery</w:t>
      </w:r>
      <w:r>
        <w:rPr>
          <w:rFonts w:ascii="Calibri" w:eastAsia="Calibri" w:hAnsi="Calibri" w:cs="Calibri"/>
          <w:color w:val="000000"/>
        </w:rPr>
        <w:t>, Portland, Oregon</w:t>
      </w:r>
    </w:p>
    <w:p w14:paraId="75817E3C" w14:textId="05A884EE" w:rsidR="00894D0F" w:rsidRDefault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August 2026- Plein Air Exhibit 2026, group show, Argyle Tasting House &amp; Gardens, Dundee, Oregon</w:t>
      </w:r>
    </w:p>
    <w:p w14:paraId="604F9F8E" w14:textId="7948C9FB" w:rsidR="00894D0F" w:rsidRPr="00894D0F" w:rsidRDefault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  <w:color w:val="000000"/>
        </w:rPr>
      </w:pPr>
      <w:r w:rsidRPr="00894D0F">
        <w:rPr>
          <w:rFonts w:ascii="Calibri" w:eastAsia="Calibri" w:hAnsi="Calibri" w:cs="Calibri"/>
          <w:color w:val="000000"/>
        </w:rPr>
        <w:t>July-Aug 2026</w:t>
      </w:r>
      <w:r>
        <w:rPr>
          <w:rFonts w:ascii="Calibri" w:eastAsia="Calibri" w:hAnsi="Calibri" w:cs="Calibri"/>
          <w:color w:val="000000"/>
        </w:rPr>
        <w:t xml:space="preserve">- </w:t>
      </w:r>
      <w:r w:rsidRPr="00EF5AA3">
        <w:rPr>
          <w:rFonts w:ascii="Calibri" w:eastAsia="Calibri" w:hAnsi="Calibri" w:cs="Calibri"/>
        </w:rPr>
        <w:t xml:space="preserve">Blanchet House </w:t>
      </w:r>
      <w:r w:rsidR="00EF5AA3" w:rsidRPr="00EF5AA3">
        <w:rPr>
          <w:rFonts w:ascii="Calibri" w:eastAsia="Calibri" w:hAnsi="Calibri" w:cs="Calibri"/>
        </w:rPr>
        <w:t>-</w:t>
      </w:r>
      <w:r w:rsidRPr="00EF5AA3">
        <w:rPr>
          <w:rFonts w:ascii="Calibri" w:eastAsia="Calibri" w:hAnsi="Calibri" w:cs="Calibri"/>
        </w:rPr>
        <w:t>On the Ledge Art Show 2026</w:t>
      </w:r>
      <w:r>
        <w:rPr>
          <w:rFonts w:ascii="Calibri" w:eastAsia="Calibri" w:hAnsi="Calibri" w:cs="Calibri"/>
        </w:rPr>
        <w:t>, group show, Laurelhurst Club, Portland, Oregon</w:t>
      </w:r>
    </w:p>
    <w:p w14:paraId="011906DE" w14:textId="35901F45" w:rsidR="000271FA" w:rsidRDefault="000271FA" w:rsidP="000271FA">
      <w:pPr>
        <w:widowControl w:val="0"/>
        <w:spacing w:before="301" w:line="240" w:lineRule="auto"/>
        <w:ind w:left="25"/>
        <w:rPr>
          <w:rFonts w:ascii="Calibri" w:eastAsia="Calibri" w:hAnsi="Calibri" w:cs="Calibri"/>
        </w:rPr>
      </w:pPr>
      <w:r w:rsidRPr="000271FA">
        <w:rPr>
          <w:rFonts w:ascii="Calibri" w:eastAsia="Calibri" w:hAnsi="Calibri" w:cs="Calibri"/>
          <w:color w:val="000000"/>
        </w:rPr>
        <w:t>May-June 2026</w:t>
      </w:r>
      <w:r>
        <w:rPr>
          <w:rFonts w:ascii="Calibri" w:eastAsia="Calibri" w:hAnsi="Calibri" w:cs="Calibri"/>
          <w:color w:val="000000"/>
        </w:rPr>
        <w:t xml:space="preserve">- Art and Poetry Pairings, </w:t>
      </w:r>
      <w:r>
        <w:rPr>
          <w:rFonts w:ascii="Calibri" w:eastAsia="Calibri" w:hAnsi="Calibri" w:cs="Calibri"/>
        </w:rPr>
        <w:t>group show, Chehalem Chamber of Commerce Visitor Center, Newberg, Oregon</w:t>
      </w:r>
    </w:p>
    <w:p w14:paraId="00000011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June-August 2026- Brand 54: Annual National Juried Exhibition of Works on Paper, juried group show and publication, Brand Library Gallery, Glendale, California</w:t>
      </w:r>
    </w:p>
    <w:p w14:paraId="00000012" w14:textId="77777777" w:rsidR="00606F37" w:rsidRDefault="00000000">
      <w:pPr>
        <w:widowControl w:val="0"/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February- April 2026- That Spark of Being, solo show, Narthex Gallery, First Presbyterian Church, McMinnville, Oregon</w:t>
      </w:r>
    </w:p>
    <w:p w14:paraId="00000013" w14:textId="64F008FF" w:rsidR="00606F37" w:rsidRDefault="00000000">
      <w:pPr>
        <w:widowControl w:val="0"/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February-March </w:t>
      </w:r>
      <w:r w:rsidR="00894D0F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026- Face It- group show, Chehalem Chamber of Commerce Visitor Center, Newberg, Oregon</w:t>
      </w:r>
    </w:p>
    <w:p w14:paraId="00000014" w14:textId="3FE8983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January- February 2026- Cold Art, group show, Chehalem Chamber of Commerce Visitor Center, Newberg, Oregon</w:t>
      </w:r>
    </w:p>
    <w:p w14:paraId="00000015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January-February 2026- Greater Yamhill Arts Collective, group show, Currents Gallery, McMinnville, Oregon</w:t>
      </w:r>
    </w:p>
    <w:p w14:paraId="00000016" w14:textId="2D9ED144" w:rsidR="00606F37" w:rsidRDefault="00000000" w:rsidP="00EF5A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February-March 2026, Au Naturel: </w:t>
      </w:r>
      <w:r w:rsidR="00EF5AA3"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>he Nude in the 21st Century- juried group show, Clatsop Community College, Royal Nebeker Gallery, Astoria, Oregon</w:t>
      </w:r>
    </w:p>
    <w:p w14:paraId="00000017" w14:textId="59244ADF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62" w:lineRule="auto"/>
        <w:ind w:left="45" w:right="680" w:hanging="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September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-October 2025- Art About Agriculture, juried group show, Clackamas Community College, Alexander Gallery, Oregon City, Oregon </w:t>
      </w:r>
    </w:p>
    <w:p w14:paraId="00000018" w14:textId="77777777" w:rsidR="00606F37" w:rsidRDefault="00000000">
      <w:pPr>
        <w:widowControl w:val="0"/>
        <w:spacing w:before="302" w:line="240" w:lineRule="auto"/>
        <w:ind w:left="3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September 2025- Art Harvest Studio Tour All Artist Exhibition, Arts Alliance of Yamhill County, McMinnville, Oregon  </w:t>
      </w:r>
    </w:p>
    <w:p w14:paraId="00000019" w14:textId="77777777" w:rsidR="00606F37" w:rsidRDefault="00000000">
      <w:pPr>
        <w:widowControl w:val="0"/>
        <w:spacing w:before="282" w:line="262" w:lineRule="auto"/>
        <w:ind w:left="53" w:right="779" w:hanging="2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July -September 2025- 2025 Around Oregon Biennial, juried group show, The Art Center, Corvallis, Oregon</w:t>
      </w:r>
    </w:p>
    <w:p w14:paraId="0000001A" w14:textId="77777777" w:rsidR="00606F37" w:rsidRDefault="00000000">
      <w:pPr>
        <w:widowControl w:val="0"/>
        <w:spacing w:before="282" w:line="262" w:lineRule="auto"/>
        <w:ind w:left="53" w:right="779" w:hanging="2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July -August 2025- Personal Mythology, juried group show, Oregon State University, </w:t>
      </w:r>
      <w:proofErr w:type="spellStart"/>
      <w:r>
        <w:rPr>
          <w:rFonts w:ascii="Calibri" w:eastAsia="Calibri" w:hAnsi="Calibri" w:cs="Calibri"/>
        </w:rPr>
        <w:t>Guistina</w:t>
      </w:r>
      <w:proofErr w:type="spellEnd"/>
      <w:r>
        <w:rPr>
          <w:rFonts w:ascii="Calibri" w:eastAsia="Calibri" w:hAnsi="Calibri" w:cs="Calibri"/>
        </w:rPr>
        <w:t xml:space="preserve"> Gallery, Corvallis, Oregon </w:t>
      </w:r>
    </w:p>
    <w:p w14:paraId="0000001B" w14:textId="77777777" w:rsidR="00606F37" w:rsidRDefault="00000000">
      <w:pPr>
        <w:widowControl w:val="0"/>
        <w:spacing w:before="282" w:line="262" w:lineRule="auto"/>
        <w:ind w:left="53" w:right="779" w:hanging="2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July -August 2025- Art About Agriculture, juried group show, Pendleton Center for the Arts, </w:t>
      </w:r>
      <w:r>
        <w:rPr>
          <w:rFonts w:ascii="Calibri" w:eastAsia="Calibri" w:hAnsi="Calibri" w:cs="Calibri"/>
        </w:rPr>
        <w:lastRenderedPageBreak/>
        <w:t xml:space="preserve">Pendelton, Oregon </w:t>
      </w:r>
    </w:p>
    <w:p w14:paraId="0000001C" w14:textId="0162909A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62" w:lineRule="auto"/>
        <w:ind w:left="44" w:right="63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May - June 2025- Art About Agriculture, juried group show, Oregon State University, </w:t>
      </w:r>
      <w:proofErr w:type="spellStart"/>
      <w:r>
        <w:rPr>
          <w:rFonts w:ascii="Calibri" w:eastAsia="Calibri" w:hAnsi="Calibri" w:cs="Calibri"/>
          <w:color w:val="000000"/>
        </w:rPr>
        <w:t>Guistina</w:t>
      </w:r>
      <w:proofErr w:type="spellEnd"/>
      <w:r>
        <w:rPr>
          <w:rFonts w:ascii="Calibri" w:eastAsia="Calibri" w:hAnsi="Calibri" w:cs="Calibri"/>
          <w:color w:val="000000"/>
        </w:rPr>
        <w:t xml:space="preserve"> Gallery, Corvallis, Oregon</w:t>
      </w:r>
    </w:p>
    <w:p w14:paraId="0000001D" w14:textId="77777777" w:rsidR="00606F37" w:rsidRDefault="00606F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"/>
        <w:rPr>
          <w:rFonts w:ascii="Calibri" w:eastAsia="Calibri" w:hAnsi="Calibri" w:cs="Calibri"/>
        </w:rPr>
      </w:pPr>
    </w:p>
    <w:p w14:paraId="0000001E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color w:val="000000"/>
        </w:rPr>
        <w:t xml:space="preserve">ay 2025- Water Media Show, juried group show, Oregon Society of Artists, Portland, Oregon </w:t>
      </w:r>
    </w:p>
    <w:p w14:paraId="0000001F" w14:textId="3F15775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62" w:lineRule="auto"/>
        <w:ind w:left="45" w:right="207" w:hanging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February 2025- SEEN: A REGIONAL FIGURATIVE EXHIBIT, group show, Maude Kerns Art Center, </w:t>
      </w:r>
      <w:r w:rsidR="00EF5AA3">
        <w:rPr>
          <w:rFonts w:ascii="Calibri" w:eastAsia="Calibri" w:hAnsi="Calibri" w:cs="Calibri"/>
          <w:color w:val="000000"/>
        </w:rPr>
        <w:t>Newberg</w:t>
      </w:r>
      <w:r>
        <w:rPr>
          <w:rFonts w:ascii="Calibri" w:eastAsia="Calibri" w:hAnsi="Calibri" w:cs="Calibri"/>
          <w:color w:val="000000"/>
        </w:rPr>
        <w:t xml:space="preserve">, Oregon </w:t>
      </w:r>
    </w:p>
    <w:p w14:paraId="00000020" w14:textId="0F81F2C9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62" w:lineRule="auto"/>
        <w:ind w:left="53" w:right="1152" w:hanging="2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January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-April 2025 That Spark of Being, solo show, Jacob Williams Wine Tasting Room, McMinnville, Oregon </w:t>
      </w:r>
    </w:p>
    <w:p w14:paraId="00000021" w14:textId="3D5225A8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53" w:lineRule="auto"/>
        <w:ind w:left="53" w:right="241" w:hanging="2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January 2025- 15</w:t>
      </w:r>
      <w:r>
        <w:rPr>
          <w:rFonts w:ascii="Calibri" w:eastAsia="Calibri" w:hAnsi="Calibri" w:cs="Calibri"/>
          <w:color w:val="000000"/>
          <w:sz w:val="23"/>
          <w:szCs w:val="23"/>
          <w:vertAlign w:val="superscript"/>
        </w:rPr>
        <w:t xml:space="preserve">th </w:t>
      </w:r>
      <w:r>
        <w:rPr>
          <w:rFonts w:ascii="Calibri" w:eastAsia="Calibri" w:hAnsi="Calibri" w:cs="Calibri"/>
          <w:color w:val="000000"/>
        </w:rPr>
        <w:t xml:space="preserve">Annual Au Naturel Exhibition, juried group show, Clatsop Community College Royal Nebeker Gallery, Astoria, Oregon </w:t>
      </w:r>
    </w:p>
    <w:p w14:paraId="00000022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January 2025- Portals, juried group show, Currents Gallery, McMinnville, Oregon </w:t>
      </w:r>
    </w:p>
    <w:p w14:paraId="00000023" w14:textId="137B835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62" w:lineRule="auto"/>
        <w:ind w:left="14" w:right="109" w:firstLine="14"/>
        <w:rPr>
          <w:rFonts w:ascii="Calibri" w:eastAsia="Calibri" w:hAnsi="Calibri" w:cs="Calibri"/>
          <w:color w:val="212121"/>
        </w:rPr>
      </w:pPr>
      <w:r>
        <w:rPr>
          <w:rFonts w:ascii="Calibri" w:eastAsia="Calibri" w:hAnsi="Calibri" w:cs="Calibri"/>
          <w:color w:val="000000"/>
        </w:rPr>
        <w:t xml:space="preserve">December 2024- </w:t>
      </w:r>
      <w:r>
        <w:rPr>
          <w:rFonts w:ascii="Calibri" w:eastAsia="Calibri" w:hAnsi="Calibri" w:cs="Calibri"/>
          <w:color w:val="212121"/>
          <w:highlight w:val="white"/>
        </w:rPr>
        <w:t xml:space="preserve">Will you hold this against me | Women in Power, juried group show, Space Untitled Art Gallery, Wilton Manors, Florida </w:t>
      </w:r>
      <w:r>
        <w:rPr>
          <w:rFonts w:ascii="Calibri" w:eastAsia="Calibri" w:hAnsi="Calibri" w:cs="Calibri"/>
          <w:color w:val="212121"/>
        </w:rPr>
        <w:t xml:space="preserve"> </w:t>
      </w:r>
    </w:p>
    <w:p w14:paraId="00000024" w14:textId="1A37ECCC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506" w:lineRule="auto"/>
        <w:ind w:left="30" w:right="1126" w:firstLine="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December 2024- 100 X 100, juried group show, Salem </w:t>
      </w:r>
      <w:r w:rsidR="00EF5AA3"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</w:rPr>
        <w:t>n the Edge Gallery, Salem, Oregon October 2024- Art Harvest Studio Tour, Arts Alliance of Yamhill County, McMinnville</w:t>
      </w:r>
      <w:r w:rsidR="008070C9">
        <w:rPr>
          <w:rFonts w:ascii="Calibri" w:eastAsia="Calibri" w:hAnsi="Calibri" w:cs="Calibri"/>
          <w:color w:val="000000"/>
        </w:rPr>
        <w:t xml:space="preserve">, </w:t>
      </w:r>
      <w:r w:rsidR="00EF5AA3"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</w:rPr>
        <w:t xml:space="preserve">  </w:t>
      </w:r>
    </w:p>
    <w:p w14:paraId="00000025" w14:textId="046A4F5D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62" w:lineRule="auto"/>
        <w:ind w:left="39" w:right="38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March 2024- Oregon Society of Artists &amp; Portland Art Museum Rental Sales Gallery Group Show, The Gallery at Oregon Society of Artists, Portland, Oregon  </w:t>
      </w:r>
    </w:p>
    <w:p w14:paraId="00000026" w14:textId="32117536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541" w:lineRule="auto"/>
        <w:ind w:left="20" w:right="937" w:firstLine="1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February 2024- John Stromme and Friends Gallery, group show, McMinnville, Oregon </w:t>
      </w:r>
    </w:p>
    <w:p w14:paraId="00000028" w14:textId="25F264B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65" w:lineRule="auto"/>
        <w:ind w:left="40" w:right="256" w:hanging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January- February 2024, New Year- New Work, juried group show, Currents Gallery, McMinnville, Oregon</w:t>
      </w:r>
    </w:p>
    <w:p w14:paraId="00000029" w14:textId="77777777" w:rsidR="00606F37" w:rsidRDefault="00606F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65" w:lineRule="auto"/>
        <w:ind w:left="40" w:right="256" w:hanging="1"/>
        <w:rPr>
          <w:rFonts w:ascii="Calibri" w:eastAsia="Calibri" w:hAnsi="Calibri" w:cs="Calibri"/>
        </w:rPr>
      </w:pPr>
    </w:p>
    <w:p w14:paraId="0000002A" w14:textId="6E840A0D" w:rsidR="00606F37" w:rsidRDefault="00000000" w:rsidP="008070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65" w:lineRule="auto"/>
        <w:ind w:left="40" w:right="256" w:hanging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November – December 2023 Oregon Society of Artists Veterans Showcase, group show, The Gallery at Oregon Society of Artists, Portland, Oregon  </w:t>
      </w:r>
    </w:p>
    <w:p w14:paraId="0000002B" w14:textId="01F0B808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62" w:lineRule="auto"/>
        <w:ind w:left="48" w:right="130" w:hanging="1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October-December 2023 Yamhill County Artist Showcase, juried group show, Chehalem Cultural Center, </w:t>
      </w:r>
      <w:r w:rsidR="000271FA"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</w:rPr>
        <w:t xml:space="preserve">arrish Gallery, Newberg, Oregon  </w:t>
      </w:r>
    </w:p>
    <w:p w14:paraId="0000002C" w14:textId="0AD0AEBA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" w:line="260" w:lineRule="auto"/>
        <w:ind w:left="16" w:right="558" w:hanging="9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 xml:space="preserve">June-August 2023 Artworks Northwest Biennial, juried group show, Umpqua Valley Arts, </w:t>
      </w:r>
      <w:r>
        <w:rPr>
          <w:rFonts w:ascii="Calibri" w:eastAsia="Calibri" w:hAnsi="Calibri" w:cs="Calibri"/>
          <w:color w:val="111111"/>
        </w:rPr>
        <w:lastRenderedPageBreak/>
        <w:t xml:space="preserve">Roseburg, Oregon  </w:t>
      </w:r>
    </w:p>
    <w:p w14:paraId="0000002D" w14:textId="5819999D" w:rsidR="00606F37" w:rsidRDefault="008070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2" w:line="262" w:lineRule="auto"/>
        <w:ind w:left="24" w:right="16" w:firstLine="1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March 2023, Oregon Society of Artists Spring Water Media Juried Show, The Gallery at Oregon Society of Artists, Portland, Oregon  </w:t>
      </w:r>
    </w:p>
    <w:p w14:paraId="0000002E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2F" w14:textId="69F8550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62" w:lineRule="auto"/>
        <w:ind w:left="39" w:right="19" w:hanging="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September-November 2022, Oregon Society of Artists, Rich and Vibrant, Fall Oil Juried Show, The Gallery at Oregon Society of Artists</w:t>
      </w:r>
      <w:r w:rsidR="008070C9">
        <w:rPr>
          <w:rFonts w:ascii="Calibri" w:eastAsia="Calibri" w:hAnsi="Calibri" w:cs="Calibri"/>
          <w:color w:val="000000"/>
        </w:rPr>
        <w:t>, Portland, Oregon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30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31" w14:textId="75E82573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428" w:lineRule="auto"/>
        <w:ind w:left="14" w:right="2948" w:hanging="14"/>
        <w:rPr>
          <w:rFonts w:ascii="Calibri" w:eastAsia="Calibri" w:hAnsi="Calibri" w:cs="Calibri"/>
          <w:color w:val="212121"/>
        </w:rPr>
      </w:pPr>
      <w:r>
        <w:rPr>
          <w:rFonts w:ascii="Calibri" w:eastAsia="Calibri" w:hAnsi="Calibri" w:cs="Calibri"/>
          <w:color w:val="000000"/>
        </w:rPr>
        <w:t xml:space="preserve">August 2022- </w:t>
      </w:r>
      <w:r>
        <w:rPr>
          <w:rFonts w:ascii="Calibri" w:eastAsia="Calibri" w:hAnsi="Calibri" w:cs="Calibri"/>
          <w:color w:val="212121"/>
        </w:rPr>
        <w:t xml:space="preserve">Art2Life’s fourth International Juried Art Exhibition, online February 2022-2027, All Women, Light Space &amp; Time Online Art Gallery  </w:t>
      </w:r>
    </w:p>
    <w:p w14:paraId="5FC26EBF" w14:textId="29E6843C" w:rsidR="00EF5AA3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568" w:lineRule="auto"/>
        <w:ind w:left="16" w:right="1793" w:firstLine="2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12121"/>
        </w:rPr>
        <w:t xml:space="preserve">November 2021, </w:t>
      </w:r>
      <w:r>
        <w:rPr>
          <w:rFonts w:ascii="Calibri" w:eastAsia="Calibri" w:hAnsi="Calibri" w:cs="Calibri"/>
          <w:color w:val="000000"/>
          <w:u w:val="single"/>
        </w:rPr>
        <w:t>ART IN THE TIME OF CORONA</w:t>
      </w:r>
      <w:r>
        <w:rPr>
          <w:rFonts w:ascii="Calibri" w:eastAsia="Calibri" w:hAnsi="Calibri" w:cs="Calibri"/>
          <w:color w:val="000000"/>
        </w:rPr>
        <w:t xml:space="preserve">, Volume 2, Dab Art Company </w:t>
      </w:r>
      <w:r>
        <w:rPr>
          <w:rFonts w:ascii="Calibri" w:eastAsia="Calibri" w:hAnsi="Calibri" w:cs="Calibri"/>
          <w:color w:val="111111"/>
        </w:rPr>
        <w:t xml:space="preserve">October- December 2021, Yamhill County Artist Showcase, </w:t>
      </w:r>
      <w:r w:rsidRPr="00EF5AA3">
        <w:rPr>
          <w:rFonts w:ascii="Calibri" w:eastAsia="Calibri" w:hAnsi="Calibri" w:cs="Calibri"/>
        </w:rPr>
        <w:t>Chehalem Cultural Center</w:t>
      </w:r>
      <w:r w:rsidR="00EF5AA3">
        <w:rPr>
          <w:rFonts w:ascii="Calibri" w:eastAsia="Calibri" w:hAnsi="Calibri" w:cs="Calibri"/>
        </w:rPr>
        <w:t>, Newberg, Oregon</w:t>
      </w:r>
      <w:r w:rsidRPr="00EF5AA3">
        <w:rPr>
          <w:rFonts w:ascii="Calibri" w:eastAsia="Calibri" w:hAnsi="Calibri" w:cs="Calibri"/>
        </w:rPr>
        <w:t xml:space="preserve"> </w:t>
      </w:r>
    </w:p>
    <w:p w14:paraId="1AD8F32F" w14:textId="77777777" w:rsidR="00EF5AA3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568" w:lineRule="auto"/>
        <w:ind w:left="16" w:right="1793" w:firstLine="2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Publications  </w:t>
      </w:r>
    </w:p>
    <w:p w14:paraId="7B899F79" w14:textId="3C79770D" w:rsidR="00894D0F" w:rsidRPr="00894D0F" w:rsidRDefault="00894D0F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568" w:lineRule="auto"/>
        <w:ind w:left="16" w:right="1793" w:firstLine="2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Brand 54, </w:t>
      </w:r>
      <w:r w:rsidR="008070C9">
        <w:rPr>
          <w:rFonts w:ascii="Calibri" w:eastAsia="Calibri" w:hAnsi="Calibri" w:cs="Calibri"/>
          <w:color w:val="000000"/>
        </w:rPr>
        <w:t>Annual National Juries Exhibition of Works on Paper, Brand Library &amp; Arts Center, Glendale, California</w:t>
      </w:r>
    </w:p>
    <w:p w14:paraId="00000033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568" w:lineRule="auto"/>
        <w:ind w:left="16" w:right="1793"/>
        <w:rPr>
          <w:rFonts w:ascii="Calibri" w:eastAsia="Calibri" w:hAnsi="Calibri" w:cs="Calibri"/>
          <w:color w:val="0A0A0A"/>
        </w:rPr>
      </w:pPr>
      <w:r>
        <w:rPr>
          <w:rFonts w:ascii="Calibri" w:eastAsia="Calibri" w:hAnsi="Calibri" w:cs="Calibri"/>
        </w:rPr>
        <w:t xml:space="preserve">2026 </w:t>
      </w:r>
      <w:r>
        <w:rPr>
          <w:rFonts w:ascii="Calibri" w:eastAsia="Calibri" w:hAnsi="Calibri" w:cs="Calibri"/>
          <w:color w:val="0A0A0A"/>
        </w:rPr>
        <w:t xml:space="preserve">Webb, Patrick. “The nude: humanity’s common bond.” </w:t>
      </w:r>
      <w:r>
        <w:rPr>
          <w:rFonts w:ascii="Calibri" w:eastAsia="Calibri" w:hAnsi="Calibri" w:cs="Calibri"/>
          <w:i/>
          <w:iCs/>
          <w:color w:val="0A0A0A"/>
        </w:rPr>
        <w:t>Coast Weekend</w:t>
      </w:r>
      <w:r>
        <w:rPr>
          <w:rFonts w:ascii="Calibri" w:eastAsia="Calibri" w:hAnsi="Calibri" w:cs="Calibri"/>
          <w:color w:val="0A0A0A"/>
        </w:rPr>
        <w:t>, February 12, 2026, https://digital.discoverourcoast.com/Coast-Weekend-Edition-02122026/1/</w:t>
      </w:r>
    </w:p>
    <w:p w14:paraId="00000034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2025 Camas Literary Journal, Linfield University, McMinnville, Oregon 2025 Art Harvest Studio Tour 30</w:t>
      </w:r>
      <w:r>
        <w:rPr>
          <w:rFonts w:ascii="Calibri" w:eastAsia="Calibri" w:hAnsi="Calibri" w:cs="Calibri"/>
          <w:color w:val="000000"/>
          <w:sz w:val="23"/>
          <w:szCs w:val="23"/>
          <w:vertAlign w:val="superscript"/>
        </w:rPr>
        <w:t xml:space="preserve">th </w:t>
      </w:r>
      <w:r>
        <w:rPr>
          <w:rFonts w:ascii="Calibri" w:eastAsia="Calibri" w:hAnsi="Calibri" w:cs="Calibri"/>
          <w:color w:val="000000"/>
        </w:rPr>
        <w:t xml:space="preserve">Year Commemorative Catalog, Yamhill County, Oregon </w:t>
      </w:r>
    </w:p>
    <w:p w14:paraId="3145A5B3" w14:textId="77777777" w:rsidR="006C43DF" w:rsidRDefault="006C43DF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  <w:b/>
          <w:bCs/>
          <w:color w:val="000000"/>
        </w:rPr>
      </w:pPr>
    </w:p>
    <w:p w14:paraId="3B7FECCB" w14:textId="1FC70633" w:rsidR="00894D0F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 xml:space="preserve">Affiliations  </w:t>
      </w:r>
    </w:p>
    <w:p w14:paraId="07F29FBC" w14:textId="77777777" w:rsidR="00894D0F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Yamhill County Arts Alliance, member  </w:t>
      </w:r>
    </w:p>
    <w:p w14:paraId="5C4211AD" w14:textId="77777777" w:rsidR="00894D0F" w:rsidRDefault="00894D0F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Art Works, steering committee, member</w:t>
      </w:r>
    </w:p>
    <w:p w14:paraId="17E946F9" w14:textId="77777777" w:rsidR="00894D0F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Sitka Center for Art and Ecology, member  </w:t>
      </w:r>
    </w:p>
    <w:p w14:paraId="00000039" w14:textId="1FA8559E" w:rsidR="00606F37" w:rsidRDefault="00000000" w:rsidP="00894D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4" w:lineRule="auto"/>
        <w:ind w:left="22" w:right="1523" w:firstLine="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Portland Art Museum, member</w:t>
      </w:r>
    </w:p>
    <w:p w14:paraId="0000003A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3B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right="441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3C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right="441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3D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7" w:line="240" w:lineRule="auto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0000003E" w14:textId="77777777" w:rsidR="00606F3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8" w:line="240" w:lineRule="auto"/>
        <w:ind w:left="3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sectPr w:rsidR="00606F37">
      <w:pgSz w:w="12240" w:h="15840"/>
      <w:pgMar w:top="1514" w:right="1447" w:bottom="2556" w:left="14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EBC9756-D4DC-4916-958C-E4A75CC308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B584BDF-7EB4-43F2-8308-CB829233E297}"/>
    <w:embedBold r:id="rId3" w:fontKey="{0DFB0F65-F28D-4091-AB93-3FED9B27AEB9}"/>
    <w:embedItalic r:id="rId4" w:fontKey="{8611D7DD-54C2-4F58-A05C-917971F9B6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219A2E8-D83B-48D9-90E2-6BD4609900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F37"/>
    <w:rsid w:val="000271FA"/>
    <w:rsid w:val="001B75F5"/>
    <w:rsid w:val="00606F37"/>
    <w:rsid w:val="006C43DF"/>
    <w:rsid w:val="008070C9"/>
    <w:rsid w:val="00894D0F"/>
    <w:rsid w:val="00CA0B82"/>
    <w:rsid w:val="00EF5AA3"/>
    <w:rsid w:val="00F7118F"/>
    <w:rsid w:val="00F8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5FBCB"/>
  <w15:docId w15:val="{68DD0BAC-C024-4698-969C-CC76B70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1F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94D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D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5A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EE640-4FF8-4359-9C7D-34EBBC1E5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Christa</dc:creator>
  <cp:lastModifiedBy>Christa</cp:lastModifiedBy>
  <cp:revision>2</cp:revision>
  <dcterms:created xsi:type="dcterms:W3CDTF">2026-10-24T20:00:00Z</dcterms:created>
  <dcterms:modified xsi:type="dcterms:W3CDTF">2026-10-24T20:00:00Z</dcterms:modified>
</cp:coreProperties>
</file>