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19F01D" w14:textId="77777777" w:rsidR="00504403" w:rsidRDefault="00000000">
      <w:pPr>
        <w:spacing w:after="60"/>
        <w:jc w:val="center"/>
      </w:pPr>
      <w:r>
        <w:rPr>
          <w:noProof/>
        </w:rPr>
        <w:drawing>
          <wp:inline distT="114300" distB="114300" distL="114300" distR="114300" wp14:anchorId="65C9CAFF" wp14:editId="097D9133">
            <wp:extent cx="1733550" cy="55507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550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1D4381" w14:textId="77777777" w:rsidR="00504403" w:rsidRDefault="00000000">
      <w:pPr>
        <w:spacing w:after="100"/>
        <w:ind w:left="2880" w:firstLine="720"/>
        <w:rPr>
          <w:rFonts w:ascii="Georgia" w:eastAsia="Georgia" w:hAnsi="Georgia" w:cs="Georgia"/>
          <w:color w:val="6B6B6B"/>
          <w:sz w:val="17"/>
          <w:szCs w:val="17"/>
        </w:rPr>
      </w:pPr>
      <w:r>
        <w:rPr>
          <w:rFonts w:ascii="Georgia" w:eastAsia="Georgia" w:hAnsi="Georgia" w:cs="Georgia"/>
          <w:i/>
          <w:iCs/>
          <w:color w:val="2F6B67"/>
          <w:sz w:val="21"/>
          <w:szCs w:val="21"/>
        </w:rPr>
        <w:t>Contemporary Impressionism</w:t>
      </w:r>
    </w:p>
    <w:p w14:paraId="53B383D4" w14:textId="77777777" w:rsidR="00504403" w:rsidRDefault="00000000">
      <w:pPr>
        <w:pBdr>
          <w:bottom w:val="single" w:sz="6" w:space="8" w:color="2F6B67"/>
        </w:pBdr>
        <w:spacing w:after="10"/>
        <w:jc w:val="center"/>
      </w:pPr>
      <w:r>
        <w:rPr>
          <w:rFonts w:ascii="Georgia" w:eastAsia="Georgia" w:hAnsi="Georgia" w:cs="Georgia"/>
          <w:color w:val="6B6B6B"/>
          <w:sz w:val="17"/>
          <w:szCs w:val="17"/>
        </w:rPr>
        <w:t>kymberleestanley.com</w:t>
      </w:r>
    </w:p>
    <w:p w14:paraId="28D53F4C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SOLO EXHIBITIONS</w:t>
      </w:r>
    </w:p>
    <w:p w14:paraId="17EA13F0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Nashville International Airport, BNA </w:t>
      </w:r>
      <w:proofErr w:type="gramStart"/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Arts  —</w:t>
      </w:r>
      <w:proofErr w:type="gramEnd"/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 </w:t>
      </w:r>
      <w:r>
        <w:rPr>
          <w:rFonts w:ascii="Georgia" w:eastAsia="Georgia" w:hAnsi="Georgia" w:cs="Georgia"/>
          <w:color w:val="2B2B2B"/>
          <w:sz w:val="19"/>
          <w:szCs w:val="19"/>
        </w:rPr>
        <w:t>“Flying Solo Exhibition,” Concourse D, Nashville, TN</w:t>
      </w:r>
    </w:p>
    <w:p w14:paraId="0A0BA30D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2024–2025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Avalon City Hall — </w:t>
      </w:r>
      <w:r>
        <w:rPr>
          <w:rFonts w:ascii="Georgia" w:eastAsia="Georgia" w:hAnsi="Georgia" w:cs="Georgia"/>
          <w:color w:val="2B2B2B"/>
          <w:sz w:val="19"/>
          <w:szCs w:val="19"/>
        </w:rPr>
        <w:t>“Island Impressions” (5 oil paintings on exhibit), Catalina Island, CA</w:t>
      </w:r>
    </w:p>
    <w:p w14:paraId="7B7ADA6C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2022–2025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Kymberlee Stanley Studios — </w:t>
      </w:r>
      <w:r>
        <w:rPr>
          <w:rFonts w:ascii="Georgia" w:eastAsia="Georgia" w:hAnsi="Georgia" w:cs="Georgia"/>
          <w:color w:val="2B2B2B"/>
          <w:sz w:val="19"/>
          <w:szCs w:val="19"/>
        </w:rPr>
        <w:t>West Nashville Art Crawl, Nashville, TN</w:t>
      </w:r>
    </w:p>
    <w:p w14:paraId="331A63FC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The Living Room Gallery, The Village Chapel Church — </w:t>
      </w:r>
      <w:r>
        <w:rPr>
          <w:rFonts w:ascii="Georgia" w:eastAsia="Georgia" w:hAnsi="Georgia" w:cs="Georgia"/>
          <w:color w:val="2B2B2B"/>
          <w:sz w:val="19"/>
          <w:szCs w:val="19"/>
        </w:rPr>
        <w:t>“Rediscovering Home,” Nashville, TN</w:t>
      </w:r>
    </w:p>
    <w:p w14:paraId="167A930A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GROUP &amp; JURIED EXHIBITIONS</w:t>
      </w:r>
    </w:p>
    <w:p w14:paraId="7767ADF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Periscope Showcase Exhibiting Artist — </w:t>
      </w:r>
      <w:r>
        <w:rPr>
          <w:rFonts w:ascii="Georgia" w:eastAsia="Georgia" w:hAnsi="Georgia" w:cs="Georgia"/>
          <w:color w:val="2B2B2B"/>
          <w:sz w:val="19"/>
          <w:szCs w:val="19"/>
        </w:rPr>
        <w:t>Metro Arts and Business Council, Oz Arts, Nashville, TN</w:t>
      </w:r>
    </w:p>
    <w:p w14:paraId="5F89B392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Sounding Stone Gallery — </w:t>
      </w:r>
      <w:r>
        <w:rPr>
          <w:rFonts w:ascii="Georgia" w:eastAsia="Georgia" w:hAnsi="Georgia" w:cs="Georgia"/>
          <w:color w:val="2B2B2B"/>
          <w:sz w:val="19"/>
          <w:szCs w:val="19"/>
        </w:rPr>
        <w:t>“Southern Landscapes,” Nashville Painters Salon, Sewanee, TN</w:t>
      </w:r>
    </w:p>
    <w:p w14:paraId="40BAD5F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Arcade Arts; </w:t>
      </w:r>
      <w:r>
        <w:rPr>
          <w:rFonts w:ascii="Georgia" w:eastAsia="Georgia" w:hAnsi="Georgia" w:cs="Georgia"/>
          <w:color w:val="2B2B2B"/>
          <w:sz w:val="19"/>
          <w:szCs w:val="19"/>
        </w:rPr>
        <w:t>Between the Avenues-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 </w:t>
      </w:r>
      <w:r>
        <w:rPr>
          <w:rFonts w:ascii="Georgia" w:eastAsia="Georgia" w:hAnsi="Georgia" w:cs="Georgia"/>
          <w:color w:val="2B2B2B"/>
          <w:sz w:val="19"/>
          <w:szCs w:val="19"/>
        </w:rPr>
        <w:t>“Slow Burn,” Nashville Painters' Salon, Nashville, TN</w:t>
      </w:r>
    </w:p>
    <w:p w14:paraId="5AAF03C0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Quick Draw Paint Out Competition — </w:t>
      </w:r>
      <w:r>
        <w:rPr>
          <w:rFonts w:ascii="Georgia" w:eastAsia="Georgia" w:hAnsi="Georgia" w:cs="Georgia"/>
          <w:color w:val="2B2B2B"/>
          <w:sz w:val="19"/>
          <w:szCs w:val="19"/>
        </w:rPr>
        <w:t>SOCALPAPA, Muth Interpretive Center, Newport Beach, CA</w:t>
      </w:r>
    </w:p>
    <w:p w14:paraId="072FBE3C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Artist Circle of Nashville Group Show — </w:t>
      </w:r>
      <w:r>
        <w:rPr>
          <w:rFonts w:ascii="Georgia" w:eastAsia="Georgia" w:hAnsi="Georgia" w:cs="Georgia"/>
          <w:color w:val="2B2B2B"/>
          <w:sz w:val="19"/>
          <w:szCs w:val="19"/>
        </w:rPr>
        <w:t>Beam Gallery, Nashville, TN</w:t>
      </w:r>
    </w:p>
    <w:p w14:paraId="4DA1C35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Arcade Arts Art Crawl — </w:t>
      </w:r>
      <w:r>
        <w:rPr>
          <w:rFonts w:ascii="Georgia" w:eastAsia="Georgia" w:hAnsi="Georgia" w:cs="Georgia"/>
          <w:color w:val="2B2B2B"/>
          <w:sz w:val="19"/>
          <w:szCs w:val="19"/>
        </w:rPr>
        <w:t>Nashville Painters' Salon, Nashville, TN</w:t>
      </w:r>
    </w:p>
    <w:p w14:paraId="51CF9548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2021–2025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Catalina Island Art Festival — </w:t>
      </w:r>
      <w:r>
        <w:rPr>
          <w:rFonts w:ascii="Georgia" w:eastAsia="Georgia" w:hAnsi="Georgia" w:cs="Georgia"/>
          <w:color w:val="2B2B2B"/>
          <w:sz w:val="19"/>
          <w:szCs w:val="19"/>
        </w:rPr>
        <w:t>Exhibitor, Catalina Island, CA</w:t>
      </w:r>
    </w:p>
    <w:p w14:paraId="239EB93C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Galerie Tangerine — </w:t>
      </w:r>
      <w:r>
        <w:rPr>
          <w:rFonts w:ascii="Georgia" w:eastAsia="Georgia" w:hAnsi="Georgia" w:cs="Georgia"/>
          <w:color w:val="2B2B2B"/>
          <w:sz w:val="19"/>
          <w:szCs w:val="19"/>
        </w:rPr>
        <w:t>“Sunshine and Shadows,” Chestnut Plein Air Group, Nashville, TN</w:t>
      </w:r>
    </w:p>
    <w:p w14:paraId="1B34F09E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So Cal Plein Air Association — </w:t>
      </w:r>
      <w:r>
        <w:rPr>
          <w:rFonts w:ascii="Georgia" w:eastAsia="Georgia" w:hAnsi="Georgia" w:cs="Georgia"/>
          <w:color w:val="2B2B2B"/>
          <w:sz w:val="19"/>
          <w:szCs w:val="19"/>
        </w:rPr>
        <w:t>Quick Draw Competition, Muth Interpretive Center, Newport Beach, CA</w:t>
      </w:r>
    </w:p>
    <w:p w14:paraId="58FF8B41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2019–2024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Catalina Art Association Gallery — </w:t>
      </w:r>
      <w:r>
        <w:rPr>
          <w:rFonts w:ascii="Georgia" w:eastAsia="Georgia" w:hAnsi="Georgia" w:cs="Georgia"/>
          <w:color w:val="2B2B2B"/>
          <w:sz w:val="19"/>
          <w:szCs w:val="19"/>
        </w:rPr>
        <w:t>Ongoing Exhibitor, Avalon, CA</w:t>
      </w:r>
    </w:p>
    <w:p w14:paraId="5E8E1CBF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2023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Ashton Gallery, Oceanside Museum of Art — </w:t>
      </w:r>
      <w:r>
        <w:rPr>
          <w:rFonts w:ascii="Georgia" w:eastAsia="Georgia" w:hAnsi="Georgia" w:cs="Georgia"/>
          <w:color w:val="2B2B2B"/>
          <w:sz w:val="19"/>
          <w:szCs w:val="19"/>
        </w:rPr>
        <w:t>“Beach Party,” San Diego, CA</w:t>
      </w:r>
    </w:p>
    <w:p w14:paraId="0CF1A6F4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2022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Laguna Beach Plein Air Association — </w:t>
      </w:r>
      <w:r>
        <w:rPr>
          <w:rFonts w:ascii="Georgia" w:eastAsia="Georgia" w:hAnsi="Georgia" w:cs="Georgia"/>
          <w:color w:val="2B2B2B"/>
          <w:sz w:val="19"/>
          <w:szCs w:val="19"/>
        </w:rPr>
        <w:t>“From Dusk to Dawn,” Long Beach Promenade, Laguna Beach, CA</w:t>
      </w:r>
    </w:p>
    <w:p w14:paraId="2D9E90C5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2022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Oceanside Museum of Art, Artist Alliance — </w:t>
      </w:r>
      <w:r>
        <w:rPr>
          <w:rFonts w:ascii="Georgia" w:eastAsia="Georgia" w:hAnsi="Georgia" w:cs="Georgia"/>
          <w:color w:val="2B2B2B"/>
          <w:sz w:val="19"/>
          <w:szCs w:val="19"/>
        </w:rPr>
        <w:t>Front Porch Gallery, “Renewal,” Oceanside, CA</w:t>
      </w:r>
    </w:p>
    <w:p w14:paraId="37249CE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2022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Oceanside Museum of Art, Artist Alliance — </w:t>
      </w:r>
      <w:r>
        <w:rPr>
          <w:rFonts w:ascii="Georgia" w:eastAsia="Georgia" w:hAnsi="Georgia" w:cs="Georgia"/>
          <w:color w:val="2B2B2B"/>
          <w:sz w:val="19"/>
          <w:szCs w:val="19"/>
        </w:rPr>
        <w:t>Ashton Gallery, “Beneath the Surface,” San Diego, CA</w:t>
      </w:r>
    </w:p>
    <w:p w14:paraId="12A3FA6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2019–2020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The Parthenon Museum — </w:t>
      </w:r>
      <w:r>
        <w:rPr>
          <w:rFonts w:ascii="Georgia" w:eastAsia="Georgia" w:hAnsi="Georgia" w:cs="Georgia"/>
          <w:color w:val="2B2B2B"/>
          <w:sz w:val="19"/>
          <w:szCs w:val="19"/>
        </w:rPr>
        <w:t>“Both Sides Now,” two-artist exhibition (18 paintings), Nashville, TN</w:t>
      </w:r>
    </w:p>
    <w:p w14:paraId="37C9E289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2019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Laguna Beach Festival of the Arts — </w:t>
      </w:r>
      <w:r>
        <w:rPr>
          <w:rFonts w:ascii="Georgia" w:eastAsia="Georgia" w:hAnsi="Georgia" w:cs="Georgia"/>
          <w:color w:val="2B2B2B"/>
          <w:sz w:val="19"/>
          <w:szCs w:val="19"/>
        </w:rPr>
        <w:t>Digital Jury Finalist, Laguna Beach, CA</w:t>
      </w:r>
    </w:p>
    <w:p w14:paraId="5704868C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2018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Crystal Cove Conservancy Invitational — </w:t>
      </w:r>
      <w:r>
        <w:rPr>
          <w:rFonts w:ascii="Georgia" w:eastAsia="Georgia" w:hAnsi="Georgia" w:cs="Georgia"/>
          <w:color w:val="2B2B2B"/>
          <w:sz w:val="19"/>
          <w:szCs w:val="19"/>
        </w:rPr>
        <w:t>Crystal Cove State Beach, CA</w:t>
      </w:r>
    </w:p>
    <w:p w14:paraId="63AA8E7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2017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Forest and Ocean Gallery — </w:t>
      </w:r>
      <w:r>
        <w:rPr>
          <w:rFonts w:ascii="Georgia" w:eastAsia="Georgia" w:hAnsi="Georgia" w:cs="Georgia"/>
          <w:color w:val="2B2B2B"/>
          <w:sz w:val="19"/>
          <w:szCs w:val="19"/>
        </w:rPr>
        <w:t>“Hot August Nights,” LPAPA Show, Laguna Beach, CA</w:t>
      </w:r>
    </w:p>
    <w:p w14:paraId="21282A66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AWARDS &amp; HONORS</w:t>
      </w:r>
    </w:p>
    <w:p w14:paraId="1CEF4341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Best of Show — </w:t>
      </w:r>
      <w:r>
        <w:rPr>
          <w:rFonts w:ascii="Georgia" w:eastAsia="Georgia" w:hAnsi="Georgia" w:cs="Georgia"/>
          <w:color w:val="2B2B2B"/>
          <w:sz w:val="19"/>
          <w:szCs w:val="19"/>
        </w:rPr>
        <w:t>“Casino Light Magic,” Catalina Art Association Art Festival, Avalon, CA</w:t>
      </w:r>
    </w:p>
    <w:p w14:paraId="21F3D0EF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Betty Schmidt Memorial Scholarship — </w:t>
      </w:r>
      <w:r>
        <w:rPr>
          <w:rFonts w:ascii="Georgia" w:eastAsia="Georgia" w:hAnsi="Georgia" w:cs="Georgia"/>
          <w:color w:val="2B2B2B"/>
          <w:sz w:val="19"/>
          <w:szCs w:val="19"/>
        </w:rPr>
        <w:t>Emerging Artist Recipient, Oil Painters of America</w:t>
      </w:r>
    </w:p>
    <w:p w14:paraId="21A31CC5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Featured Artist / Poster Winner — </w:t>
      </w:r>
      <w:r>
        <w:rPr>
          <w:rFonts w:ascii="Georgia" w:eastAsia="Georgia" w:hAnsi="Georgia" w:cs="Georgia"/>
          <w:color w:val="2B2B2B"/>
          <w:sz w:val="19"/>
          <w:szCs w:val="19"/>
        </w:rPr>
        <w:t>Catalina Island Art Association, Avalon, CA</w:t>
      </w:r>
    </w:p>
    <w:p w14:paraId="09937109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Best Island Scene — </w:t>
      </w:r>
      <w:r>
        <w:rPr>
          <w:rFonts w:ascii="Georgia" w:eastAsia="Georgia" w:hAnsi="Georgia" w:cs="Georgia"/>
          <w:color w:val="2B2B2B"/>
          <w:sz w:val="19"/>
          <w:szCs w:val="19"/>
        </w:rPr>
        <w:t>“Green Pier,” Catalina Art Association Art Festival, Avalon, CA</w:t>
      </w:r>
    </w:p>
    <w:p w14:paraId="786413F9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Third Place — </w:t>
      </w:r>
      <w:r>
        <w:rPr>
          <w:rFonts w:ascii="Georgia" w:eastAsia="Georgia" w:hAnsi="Georgia" w:cs="Georgia"/>
          <w:color w:val="2B2B2B"/>
          <w:sz w:val="19"/>
          <w:szCs w:val="19"/>
        </w:rPr>
        <w:t>“Back Bay Eye Candy,” SCALPAPA, Muth Interpretive Center, Newport Beach, CA</w:t>
      </w:r>
    </w:p>
    <w:p w14:paraId="325F3005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2023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Honorable Mention — </w:t>
      </w:r>
      <w:r>
        <w:rPr>
          <w:rFonts w:ascii="Georgia" w:eastAsia="Georgia" w:hAnsi="Georgia" w:cs="Georgia"/>
          <w:color w:val="2B2B2B"/>
          <w:sz w:val="19"/>
          <w:szCs w:val="19"/>
        </w:rPr>
        <w:t>“Sailing On,” Ashton Gallery, Oceanside Museum of Art, San Diego, CA</w:t>
      </w:r>
    </w:p>
    <w:p w14:paraId="08C1ED5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2022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Second Place — </w:t>
      </w:r>
      <w:r>
        <w:rPr>
          <w:rFonts w:ascii="Georgia" w:eastAsia="Georgia" w:hAnsi="Georgia" w:cs="Georgia"/>
          <w:color w:val="2B2B2B"/>
          <w:sz w:val="19"/>
          <w:szCs w:val="19"/>
        </w:rPr>
        <w:t xml:space="preserve">“Garibaldi Underwater </w:t>
      </w:r>
      <w:proofErr w:type="spellStart"/>
      <w:r>
        <w:rPr>
          <w:rFonts w:ascii="Georgia" w:eastAsia="Georgia" w:hAnsi="Georgia" w:cs="Georgia"/>
          <w:color w:val="2B2B2B"/>
          <w:sz w:val="19"/>
          <w:szCs w:val="19"/>
        </w:rPr>
        <w:t>Divepark</w:t>
      </w:r>
      <w:proofErr w:type="spellEnd"/>
      <w:r>
        <w:rPr>
          <w:rFonts w:ascii="Georgia" w:eastAsia="Georgia" w:hAnsi="Georgia" w:cs="Georgia"/>
          <w:color w:val="2B2B2B"/>
          <w:sz w:val="19"/>
          <w:szCs w:val="19"/>
        </w:rPr>
        <w:t>,” Catalina Art Association Art Festival, Avalon, CA</w:t>
      </w:r>
    </w:p>
    <w:p w14:paraId="12BAB497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2021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Featured Artist / Poster Winner — </w:t>
      </w:r>
      <w:r>
        <w:rPr>
          <w:rFonts w:ascii="Georgia" w:eastAsia="Georgia" w:hAnsi="Georgia" w:cs="Georgia"/>
          <w:color w:val="2B2B2B"/>
          <w:sz w:val="19"/>
          <w:szCs w:val="19"/>
        </w:rPr>
        <w:t>Catalina Island Art Association, Catalina Island, CA</w:t>
      </w:r>
    </w:p>
    <w:p w14:paraId="1FAECF1D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PRESS</w:t>
      </w:r>
    </w:p>
    <w:p w14:paraId="104C3F3D" w14:textId="77777777" w:rsidR="00504403" w:rsidRDefault="00000000">
      <w:pPr>
        <w:spacing w:after="70"/>
        <w:ind w:left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Catalina Islander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8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“Pizza Box Plein Air Painting on Catalina"</w:t>
        </w:r>
      </w:hyperlink>
      <w:r>
        <w:rPr>
          <w:rFonts w:ascii="Georgia" w:eastAsia="Georgia" w:hAnsi="Georgia" w:cs="Georgia"/>
          <w:sz w:val="19"/>
          <w:szCs w:val="19"/>
        </w:rPr>
        <w:t xml:space="preserve"> </w:t>
      </w:r>
    </w:p>
    <w:p w14:paraId="5822C75F" w14:textId="77777777" w:rsidR="00504403" w:rsidRDefault="00000000">
      <w:pPr>
        <w:spacing w:after="70"/>
        <w:ind w:left="720"/>
        <w:rPr>
          <w:rFonts w:ascii="Georgia" w:eastAsia="Georgia" w:hAnsi="Georgia" w:cs="Georgia"/>
          <w:b/>
          <w:bCs/>
          <w:color w:val="2F6B67"/>
          <w:sz w:val="18"/>
          <w:szCs w:val="18"/>
        </w:rPr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Catalina Islander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9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"A Little Catalina in Nashville"</w:t>
        </w:r>
      </w:hyperlink>
      <w:r>
        <w:rPr>
          <w:rFonts w:ascii="Georgia" w:eastAsia="Georgia" w:hAnsi="Georgia" w:cs="Georgia"/>
          <w:sz w:val="19"/>
          <w:szCs w:val="19"/>
        </w:rPr>
        <w:t xml:space="preserve"> </w:t>
      </w:r>
    </w:p>
    <w:p w14:paraId="49477AE7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Oil Painters of America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10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"An Artist's Journey Is Only Beginning: Plein Air Painting in Normandy, Paris"</w:t>
        </w:r>
      </w:hyperlink>
    </w:p>
    <w:p w14:paraId="5642BF44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The Nashville Scene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11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Highlighted as “Top Emerging Artist”</w:t>
        </w:r>
      </w:hyperlink>
    </w:p>
    <w:p w14:paraId="59B07B41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Canvas Rebel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12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"Meet Kymberlee"</w:t>
        </w:r>
      </w:hyperlink>
    </w:p>
    <w:p w14:paraId="62754780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American Art Collector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13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"Highlighted Artist"</w:t>
        </w:r>
      </w:hyperlink>
    </w:p>
    <w:p w14:paraId="4844E000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lastRenderedPageBreak/>
        <w:t>2024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Catalina Islander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14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"Catching Up with Artist Kymberlee Stanley"</w:t>
        </w:r>
      </w:hyperlink>
    </w:p>
    <w:p w14:paraId="15524C6D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2021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>The Catalina Islander —</w:t>
      </w:r>
      <w:r>
        <w:rPr>
          <w:rFonts w:ascii="Georgia" w:eastAsia="Georgia" w:hAnsi="Georgia" w:cs="Georgia"/>
          <w:i/>
          <w:iCs/>
          <w:color w:val="2B2B2B"/>
          <w:sz w:val="19"/>
          <w:szCs w:val="19"/>
        </w:rPr>
        <w:t xml:space="preserve"> </w:t>
      </w:r>
      <w:hyperlink r:id="rId15">
        <w:r>
          <w:rPr>
            <w:rFonts w:ascii="Georgia" w:eastAsia="Georgia" w:hAnsi="Georgia" w:cs="Georgia"/>
            <w:i/>
            <w:iCs/>
            <w:color w:val="1155CC"/>
            <w:sz w:val="19"/>
            <w:szCs w:val="19"/>
            <w:u w:val="single"/>
          </w:rPr>
          <w:t>"Life, Art Led Stanley Back to Catalina"</w:t>
        </w:r>
      </w:hyperlink>
    </w:p>
    <w:p w14:paraId="114A9EB5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GALLERY REPRESENTATION</w:t>
      </w:r>
    </w:p>
    <w:p w14:paraId="76B74690" w14:textId="77777777" w:rsidR="00504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55"/>
      </w:pPr>
      <w:r>
        <w:rPr>
          <w:rFonts w:ascii="Georgia" w:eastAsia="Georgia" w:hAnsi="Georgia" w:cs="Georgia"/>
          <w:color w:val="2B2B2B"/>
          <w:sz w:val="19"/>
          <w:szCs w:val="19"/>
        </w:rPr>
        <w:t>Garibaldi Studios-Kymberlee Stanley Fine Art — Nashville, TN</w:t>
      </w:r>
    </w:p>
    <w:p w14:paraId="701B0715" w14:textId="77777777" w:rsidR="00504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55"/>
      </w:pPr>
      <w:r>
        <w:rPr>
          <w:rFonts w:ascii="Georgia" w:eastAsia="Georgia" w:hAnsi="Georgia" w:cs="Georgia"/>
          <w:color w:val="2B2B2B"/>
          <w:sz w:val="19"/>
          <w:szCs w:val="19"/>
        </w:rPr>
        <w:t>The Steamer Trunk Boutique — Avalon, Catalina Island, CA</w:t>
      </w:r>
    </w:p>
    <w:p w14:paraId="57EBABBC" w14:textId="77777777" w:rsidR="00504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55"/>
      </w:pPr>
      <w:r>
        <w:rPr>
          <w:rFonts w:ascii="Georgia" w:eastAsia="Georgia" w:hAnsi="Georgia" w:cs="Georgia"/>
          <w:color w:val="2B2B2B"/>
          <w:sz w:val="19"/>
          <w:szCs w:val="19"/>
        </w:rPr>
        <w:t>Catalina Art Association Gallery — Avalon, Catalina Island, CA</w:t>
      </w:r>
    </w:p>
    <w:p w14:paraId="072835EC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EDUCATION &amp; PROFESSIONAL EXPERIENCE</w:t>
      </w:r>
    </w:p>
    <w:p w14:paraId="2CA9646B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2021–Present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Oil Painting Teacher — </w:t>
      </w:r>
      <w:r>
        <w:rPr>
          <w:rFonts w:ascii="Georgia" w:eastAsia="Georgia" w:hAnsi="Georgia" w:cs="Georgia"/>
          <w:color w:val="2B2B2B"/>
          <w:sz w:val="19"/>
          <w:szCs w:val="19"/>
        </w:rPr>
        <w:t>Private and Group Classes, Nashville, TN and Catalina Island, CA</w:t>
      </w:r>
    </w:p>
    <w:p w14:paraId="797E33DC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2018–Present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Expressive Arts CEU Workshops Teacher — </w:t>
      </w:r>
      <w:r>
        <w:rPr>
          <w:rFonts w:ascii="Georgia" w:eastAsia="Georgia" w:hAnsi="Georgia" w:cs="Georgia"/>
          <w:color w:val="2B2B2B"/>
          <w:sz w:val="19"/>
          <w:szCs w:val="19"/>
        </w:rPr>
        <w:t>Nashville, TN</w:t>
      </w:r>
    </w:p>
    <w:p w14:paraId="79987AB3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2015–Present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Psychotherapist; Owner; </w:t>
      </w:r>
      <w:r>
        <w:rPr>
          <w:rFonts w:ascii="Georgia" w:eastAsia="Georgia" w:hAnsi="Georgia" w:cs="Georgia"/>
          <w:color w:val="2B2B2B"/>
          <w:sz w:val="19"/>
          <w:szCs w:val="19"/>
        </w:rPr>
        <w:t>Expressive Arts Private Practice – Nashville, TN</w:t>
      </w:r>
    </w:p>
    <w:p w14:paraId="69A827ED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2018–2019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Art Therapist Volunteer — </w:t>
      </w:r>
      <w:r>
        <w:rPr>
          <w:rFonts w:ascii="Georgia" w:eastAsia="Georgia" w:hAnsi="Georgia" w:cs="Georgia"/>
          <w:color w:val="2B2B2B"/>
          <w:sz w:val="19"/>
          <w:szCs w:val="19"/>
        </w:rPr>
        <w:t>Next Door Ministries, Nashville, TN</w:t>
      </w:r>
    </w:p>
    <w:p w14:paraId="7310958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2018–2019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Oil Painting Teacher — </w:t>
      </w:r>
      <w:r>
        <w:rPr>
          <w:rFonts w:ascii="Georgia" w:eastAsia="Georgia" w:hAnsi="Georgia" w:cs="Georgia"/>
          <w:color w:val="2B2B2B"/>
          <w:sz w:val="19"/>
          <w:szCs w:val="19"/>
        </w:rPr>
        <w:t>Little Art House Nashville, Nashville, TN</w:t>
      </w:r>
    </w:p>
    <w:p w14:paraId="5E451B22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1990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Art Credential / Supplemental — </w:t>
      </w:r>
      <w:r>
        <w:rPr>
          <w:rFonts w:ascii="Georgia" w:eastAsia="Georgia" w:hAnsi="Georgia" w:cs="Georgia"/>
          <w:color w:val="2B2B2B"/>
          <w:sz w:val="19"/>
          <w:szCs w:val="19"/>
        </w:rPr>
        <w:t>California State University, Long Beach, CA</w:t>
      </w:r>
    </w:p>
    <w:p w14:paraId="1C2EBEF2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1987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Art Curriculum Creator / Volunteer — </w:t>
      </w:r>
      <w:r>
        <w:rPr>
          <w:rFonts w:ascii="Georgia" w:eastAsia="Georgia" w:hAnsi="Georgia" w:cs="Georgia"/>
          <w:color w:val="2B2B2B"/>
          <w:sz w:val="19"/>
          <w:szCs w:val="19"/>
        </w:rPr>
        <w:t>“Art in Schools,” CSULB Art Gallery, Long Beach, CA</w:t>
      </w:r>
    </w:p>
    <w:p w14:paraId="48600A5A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1985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Art Scholarship — </w:t>
      </w:r>
      <w:r>
        <w:rPr>
          <w:rFonts w:ascii="Georgia" w:eastAsia="Georgia" w:hAnsi="Georgia" w:cs="Georgia"/>
          <w:color w:val="2B2B2B"/>
          <w:sz w:val="19"/>
          <w:szCs w:val="19"/>
        </w:rPr>
        <w:t>Biola University, La Mirada, CA</w:t>
      </w:r>
    </w:p>
    <w:p w14:paraId="277A00A1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COMMUNITY CONTRIBUTIONS</w:t>
      </w:r>
    </w:p>
    <w:p w14:paraId="0E76E37A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Plein Air Painter, Nashville Painters' Salon — </w:t>
      </w:r>
      <w:r>
        <w:rPr>
          <w:rFonts w:ascii="Georgia" w:eastAsia="Georgia" w:hAnsi="Georgia" w:cs="Georgia"/>
          <w:color w:val="2B2B2B"/>
          <w:sz w:val="19"/>
          <w:szCs w:val="19"/>
        </w:rPr>
        <w:t>Monthly live painting at the Nashville Symphony</w:t>
      </w:r>
    </w:p>
    <w:p w14:paraId="020181A3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Selected Artist — </w:t>
      </w:r>
      <w:r>
        <w:rPr>
          <w:rFonts w:ascii="Georgia" w:eastAsia="Georgia" w:hAnsi="Georgia" w:cs="Georgia"/>
          <w:color w:val="2B2B2B"/>
          <w:sz w:val="19"/>
          <w:szCs w:val="19"/>
        </w:rPr>
        <w:t>Periscope Program, Arts and Business Council, Nashville, TN</w:t>
      </w:r>
    </w:p>
    <w:p w14:paraId="0ED6F42E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2026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Artist Member — </w:t>
      </w:r>
      <w:r>
        <w:rPr>
          <w:rFonts w:ascii="Georgia" w:eastAsia="Georgia" w:hAnsi="Georgia" w:cs="Georgia"/>
          <w:color w:val="2B2B2B"/>
          <w:sz w:val="19"/>
          <w:szCs w:val="19"/>
        </w:rPr>
        <w:t>Nashville Artist Circle</w:t>
      </w:r>
    </w:p>
    <w:p w14:paraId="67623166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2024–Present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Founder, Artist Member — </w:t>
      </w:r>
      <w:r>
        <w:rPr>
          <w:rFonts w:ascii="Georgia" w:eastAsia="Georgia" w:hAnsi="Georgia" w:cs="Georgia"/>
          <w:color w:val="2B2B2B"/>
          <w:sz w:val="19"/>
          <w:szCs w:val="19"/>
        </w:rPr>
        <w:t>Nashville Painters Salon, Exhibitions, Events, Education, Community</w:t>
      </w:r>
    </w:p>
    <w:p w14:paraId="3D0DF8BC" w14:textId="77777777" w:rsidR="00504403" w:rsidRDefault="00000000">
      <w:pPr>
        <w:spacing w:after="70"/>
        <w:ind w:left="720" w:hanging="720"/>
      </w:pPr>
      <w:r>
        <w:rPr>
          <w:rFonts w:ascii="Georgia" w:eastAsia="Georgia" w:hAnsi="Georgia" w:cs="Georgia"/>
          <w:b/>
          <w:bCs/>
          <w:color w:val="2F6B67"/>
          <w:sz w:val="18"/>
          <w:szCs w:val="18"/>
        </w:rPr>
        <w:t>2022–Present</w:t>
      </w:r>
      <w:r>
        <w:rPr>
          <w:rFonts w:ascii="Georgia" w:eastAsia="Georgia" w:hAnsi="Georgia" w:cs="Georgia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2B2B2B"/>
          <w:sz w:val="19"/>
          <w:szCs w:val="19"/>
        </w:rPr>
        <w:t xml:space="preserve">Founding Group Member — </w:t>
      </w:r>
      <w:r>
        <w:rPr>
          <w:rFonts w:ascii="Georgia" w:eastAsia="Georgia" w:hAnsi="Georgia" w:cs="Georgia"/>
          <w:color w:val="2B2B2B"/>
          <w:sz w:val="19"/>
          <w:szCs w:val="19"/>
        </w:rPr>
        <w:t>West Nashville Art Crawl, Nashville, TN</w:t>
      </w:r>
    </w:p>
    <w:p w14:paraId="5C0C269A" w14:textId="77777777" w:rsidR="00504403" w:rsidRDefault="00000000">
      <w:pPr>
        <w:pBdr>
          <w:bottom w:val="single" w:sz="4" w:space="4" w:color="B5602F"/>
        </w:pBdr>
        <w:spacing w:before="220" w:after="90"/>
      </w:pPr>
      <w:r>
        <w:rPr>
          <w:rFonts w:ascii="Georgia" w:eastAsia="Georgia" w:hAnsi="Georgia" w:cs="Georgia"/>
          <w:b/>
          <w:bCs/>
          <w:color w:val="B5602F"/>
        </w:rPr>
        <w:t>PROFESSIONAL AFFILIATIONS &amp; MEMBERSHIPS</w:t>
      </w:r>
    </w:p>
    <w:p w14:paraId="5931C7C6" w14:textId="77777777" w:rsidR="00504403" w:rsidRDefault="00000000">
      <w:pPr>
        <w:spacing w:after="90"/>
      </w:pPr>
      <w:r>
        <w:rPr>
          <w:rFonts w:ascii="Georgia" w:eastAsia="Georgia" w:hAnsi="Georgia" w:cs="Georgia"/>
          <w:color w:val="2B2B2B"/>
          <w:sz w:val="18"/>
          <w:szCs w:val="18"/>
        </w:rPr>
        <w:t xml:space="preserve">Oil Painters of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America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California Art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Club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Laguna Beach Plein Air Painters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Association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Southern California Plein Air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Association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Catalina Art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Association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The Chestnut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Group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Nashville Painters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Salon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Artist Circle </w:t>
      </w:r>
      <w:proofErr w:type="gramStart"/>
      <w:r>
        <w:rPr>
          <w:rFonts w:ascii="Georgia" w:eastAsia="Georgia" w:hAnsi="Georgia" w:cs="Georgia"/>
          <w:color w:val="2B2B2B"/>
          <w:sz w:val="18"/>
          <w:szCs w:val="18"/>
        </w:rPr>
        <w:t>Nashville  ·</w:t>
      </w:r>
      <w:proofErr w:type="gramEnd"/>
      <w:r>
        <w:rPr>
          <w:rFonts w:ascii="Georgia" w:eastAsia="Georgia" w:hAnsi="Georgia" w:cs="Georgia"/>
          <w:color w:val="2B2B2B"/>
          <w:sz w:val="18"/>
          <w:szCs w:val="18"/>
        </w:rPr>
        <w:t xml:space="preserve">  Arts Council of Williamson County</w:t>
      </w:r>
    </w:p>
    <w:sectPr w:rsidR="00504403">
      <w:footerReference w:type="default" r:id="rId16"/>
      <w:pgSz w:w="12240" w:h="15840"/>
      <w:pgMar w:top="648" w:right="993" w:bottom="806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F4D4D9" w14:textId="77777777" w:rsidR="00FE60E6" w:rsidRDefault="00FE60E6">
      <w:r>
        <w:separator/>
      </w:r>
    </w:p>
  </w:endnote>
  <w:endnote w:type="continuationSeparator" w:id="0">
    <w:p w14:paraId="6E498C39" w14:textId="77777777" w:rsidR="00FE60E6" w:rsidRDefault="00FE6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ED73D859-07D3-8645-8CDC-B34BAC437055}"/>
    <w:embedBold r:id="rId2" w:fontKey="{DC8C0DA4-450E-1643-99C4-8FC739F86064}"/>
    <w:embedItalic r:id="rId3" w:fontKey="{79E88563-F9AC-5241-8C20-15FD86382C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7724681-FA74-AC44-A32F-3E774C95C877}"/>
    <w:embedItalic r:id="rId5" w:fontKey="{316CFB2B-BD24-B245-9527-951CC3B099FC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6" w:fontKey="{C736EEDA-EBD3-F946-BC35-874631E289F8}"/>
  </w:font>
  <w:font w:name="Cambria">
    <w:panose1 w:val="02040503050406030204"/>
    <w:charset w:val="00"/>
    <w:family w:val="roman"/>
    <w:notTrueType/>
    <w:pitch w:val="default"/>
    <w:embedRegular r:id="rId7" w:fontKey="{EF98551C-F508-E84C-965C-ABAAFEFB11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DE95D5" w14:textId="77777777" w:rsidR="00504403" w:rsidRDefault="00000000">
    <w:pPr>
      <w:jc w:val="center"/>
    </w:pPr>
    <w:r>
      <w:rPr>
        <w:rFonts w:ascii="Georgia" w:eastAsia="Georgia" w:hAnsi="Georgia" w:cs="Georgia"/>
        <w:color w:val="6B6B6B"/>
        <w:sz w:val="15"/>
        <w:szCs w:val="15"/>
      </w:rPr>
      <w:t xml:space="preserve">Kymberlee Stanley — Artist CV   ·   </w:t>
    </w:r>
    <w:r>
      <w:rPr>
        <w:rFonts w:ascii="Georgia" w:eastAsia="Georgia" w:hAnsi="Georgia" w:cs="Georgia"/>
        <w:color w:val="6B6B6B"/>
        <w:sz w:val="15"/>
        <w:szCs w:val="15"/>
      </w:rPr>
      <w:fldChar w:fldCharType="begin"/>
    </w:r>
    <w:r>
      <w:rPr>
        <w:rFonts w:ascii="Georgia" w:eastAsia="Georgia" w:hAnsi="Georgia" w:cs="Georgia"/>
        <w:color w:val="6B6B6B"/>
        <w:sz w:val="15"/>
        <w:szCs w:val="15"/>
      </w:rPr>
      <w:instrText>PAGE</w:instrText>
    </w:r>
    <w:r>
      <w:rPr>
        <w:rFonts w:ascii="Georgia" w:eastAsia="Georgia" w:hAnsi="Georgia" w:cs="Georgia"/>
        <w:color w:val="6B6B6B"/>
        <w:sz w:val="15"/>
        <w:szCs w:val="15"/>
      </w:rPr>
      <w:fldChar w:fldCharType="separate"/>
    </w:r>
    <w:r w:rsidR="0001066E">
      <w:rPr>
        <w:rFonts w:ascii="Georgia" w:eastAsia="Georgia" w:hAnsi="Georgia" w:cs="Georgia"/>
        <w:noProof/>
        <w:color w:val="6B6B6B"/>
        <w:sz w:val="15"/>
        <w:szCs w:val="15"/>
      </w:rPr>
      <w:t>1</w:t>
    </w:r>
    <w:r>
      <w:rPr>
        <w:rFonts w:ascii="Georgia" w:eastAsia="Georgia" w:hAnsi="Georgia" w:cs="Georgia"/>
        <w:color w:val="6B6B6B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29DC86" w14:textId="77777777" w:rsidR="00FE60E6" w:rsidRDefault="00FE60E6">
      <w:r>
        <w:separator/>
      </w:r>
    </w:p>
  </w:footnote>
  <w:footnote w:type="continuationSeparator" w:id="0">
    <w:p w14:paraId="6D6729F8" w14:textId="77777777" w:rsidR="00FE60E6" w:rsidRDefault="00FE6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9F67B0"/>
    <w:multiLevelType w:val="multilevel"/>
    <w:tmpl w:val="9F726C40"/>
    <w:lvl w:ilvl="0">
      <w:start w:val="1"/>
      <w:numFmt w:val="bullet"/>
      <w:lvlText w:val="•"/>
      <w:lvlJc w:val="left"/>
      <w:pPr>
        <w:ind w:left="300" w:hanging="200"/>
      </w:pPr>
      <w:rPr>
        <w:rFonts w:ascii="Georgia" w:eastAsia="Georgia" w:hAnsi="Georgia" w:cs="Georgia"/>
        <w:color w:val="B5602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2241732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403"/>
    <w:rsid w:val="0001066E"/>
    <w:rsid w:val="00504403"/>
    <w:rsid w:val="005148AD"/>
    <w:rsid w:val="00F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709B6A"/>
  <w15:docId w15:val="{4DC38657-DEDA-FC4E-99E3-DA181AE7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catalinaislander.com/pizza-box-plein-air-painting-on-catalina/" TargetMode="External"/><Relationship Id="rId13" Type="http://schemas.openxmlformats.org/officeDocument/2006/relationships/hyperlink" Target="https://www.americanartcollector.com/issues/224/kymberlee-stanle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anvasrebel.com/meet-kymberlee-stanley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shvillescene.com/arts_culture/visualart/crawl-space-new-members-at-coop-and-old-favorites-in-west-nashville/article_38c850c8-b102-11ef-b2fc-efe101c4a8ad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hecatalinaislander.com/life-art-led-stanley-back-to-catalina/" TargetMode="External"/><Relationship Id="rId10" Type="http://schemas.openxmlformats.org/officeDocument/2006/relationships/hyperlink" Target="https://flamingo-flower-yl5f.squarespace.com/s/OPA-2025-Fall-Brushstroke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ecatalinaislander.com/a-little-catalina-in-nashville/" TargetMode="External"/><Relationship Id="rId14" Type="http://schemas.openxmlformats.org/officeDocument/2006/relationships/hyperlink" Target="https://thecatalinaislander.com/catching-up-with-artist-kymberlee-stanley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lagunatic5 lagunatic5</cp:lastModifiedBy>
  <cp:revision>2</cp:revision>
  <dcterms:created xsi:type="dcterms:W3CDTF">2026-09-07T17:15:00Z</dcterms:created>
  <dcterms:modified xsi:type="dcterms:W3CDTF">2026-09-07T17:15:00Z</dcterms:modified>
</cp:coreProperties>
</file>