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CD34D6" w14:textId="77777777" w:rsidR="005501A7" w:rsidRPr="00130633" w:rsidRDefault="00000000">
      <w:pPr>
        <w:pStyle w:val="ResumeName"/>
        <w:jc w:val="center"/>
        <w:rPr>
          <w:rFonts w:ascii="Avenir Book" w:hAnsi="Avenir Book"/>
          <w:b/>
          <w:bCs/>
          <w:sz w:val="28"/>
          <w:szCs w:val="28"/>
        </w:rPr>
      </w:pPr>
      <w:r w:rsidRPr="00130633">
        <w:rPr>
          <w:rFonts w:ascii="Avenir Book" w:hAnsi="Avenir Book"/>
          <w:b/>
          <w:bCs/>
          <w:sz w:val="28"/>
          <w:szCs w:val="28"/>
        </w:rPr>
        <w:t>Sabrina L. Frey</w:t>
      </w:r>
    </w:p>
    <w:p w14:paraId="0970AC5E" w14:textId="71C76F8A" w:rsidR="005501A7" w:rsidRDefault="00000000">
      <w:pPr>
        <w:spacing w:after="40"/>
        <w:jc w:val="center"/>
        <w:rPr>
          <w:rFonts w:ascii="Avenir Book" w:hAnsi="Avenir Book"/>
          <w:color w:val="373737"/>
          <w:sz w:val="22"/>
        </w:rPr>
      </w:pPr>
      <w:r w:rsidRPr="00130633">
        <w:rPr>
          <w:rFonts w:ascii="Avenir Book" w:hAnsi="Avenir Book"/>
          <w:color w:val="373737"/>
          <w:sz w:val="22"/>
        </w:rPr>
        <w:t xml:space="preserve">Contemporary Bead Mosaic </w:t>
      </w:r>
      <w:proofErr w:type="gramStart"/>
      <w:r w:rsidRPr="00130633">
        <w:rPr>
          <w:rFonts w:ascii="Avenir Book" w:hAnsi="Avenir Book"/>
          <w:color w:val="373737"/>
          <w:sz w:val="22"/>
        </w:rPr>
        <w:t>Artist  |</w:t>
      </w:r>
      <w:proofErr w:type="gramEnd"/>
      <w:r w:rsidRPr="00130633">
        <w:rPr>
          <w:rFonts w:ascii="Avenir Book" w:hAnsi="Avenir Book"/>
          <w:color w:val="373737"/>
          <w:sz w:val="22"/>
        </w:rPr>
        <w:t xml:space="preserve">  Pueblo West, </w:t>
      </w:r>
      <w:proofErr w:type="gramStart"/>
      <w:r w:rsidRPr="00130633">
        <w:rPr>
          <w:rFonts w:ascii="Avenir Book" w:hAnsi="Avenir Book"/>
          <w:color w:val="373737"/>
          <w:sz w:val="22"/>
        </w:rPr>
        <w:t>Colorado  |</w:t>
      </w:r>
      <w:proofErr w:type="gramEnd"/>
      <w:r w:rsidRPr="00130633">
        <w:rPr>
          <w:rFonts w:ascii="Avenir Book" w:hAnsi="Avenir Book"/>
          <w:color w:val="373737"/>
          <w:sz w:val="22"/>
        </w:rPr>
        <w:t xml:space="preserve">  850-567-</w:t>
      </w:r>
      <w:proofErr w:type="gramStart"/>
      <w:r w:rsidRPr="00130633">
        <w:rPr>
          <w:rFonts w:ascii="Avenir Book" w:hAnsi="Avenir Book"/>
          <w:color w:val="373737"/>
          <w:sz w:val="22"/>
        </w:rPr>
        <w:t>8517  |</w:t>
      </w:r>
      <w:proofErr w:type="gramEnd"/>
      <w:r w:rsidRPr="00130633">
        <w:rPr>
          <w:rFonts w:ascii="Avenir Book" w:hAnsi="Avenir Book"/>
          <w:color w:val="373737"/>
          <w:sz w:val="22"/>
        </w:rPr>
        <w:t xml:space="preserve">  </w:t>
      </w:r>
      <w:proofErr w:type="gramStart"/>
      <w:r w:rsidRPr="00130633">
        <w:rPr>
          <w:rFonts w:ascii="Avenir Book" w:hAnsi="Avenir Book"/>
          <w:color w:val="373737"/>
          <w:sz w:val="22"/>
        </w:rPr>
        <w:t>sabrina@sabrinafreyart.com  |</w:t>
      </w:r>
      <w:proofErr w:type="gramEnd"/>
      <w:r w:rsidRPr="00130633">
        <w:rPr>
          <w:rFonts w:ascii="Avenir Book" w:hAnsi="Avenir Book"/>
          <w:color w:val="373737"/>
          <w:sz w:val="22"/>
        </w:rPr>
        <w:t xml:space="preserve">  </w:t>
      </w:r>
      <w:r w:rsidR="00202485" w:rsidRPr="00202485">
        <w:rPr>
          <w:rFonts w:ascii="Avenir Book" w:hAnsi="Avenir Book"/>
          <w:color w:val="373737"/>
          <w:sz w:val="22"/>
        </w:rPr>
        <w:t>www.sabrinafreyart.com</w:t>
      </w:r>
    </w:p>
    <w:p w14:paraId="7E7D290B" w14:textId="77777777" w:rsidR="00202485" w:rsidRPr="00130633" w:rsidRDefault="00202485">
      <w:pPr>
        <w:spacing w:after="40"/>
        <w:jc w:val="center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5C8D2140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42915596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PROFESSIONAL PROFILE</w:t>
            </w:r>
          </w:p>
        </w:tc>
      </w:tr>
    </w:tbl>
    <w:p w14:paraId="2D417236" w14:textId="77777777" w:rsidR="005501A7" w:rsidRDefault="00000000">
      <w:pPr>
        <w:spacing w:after="60" w:line="240" w:lineRule="auto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Contemporary fine artist known for transforming glass beads into painterly landscapes and wildlife compositions through color, texture, directional placement and reflected light. Full-time professional artist since 2013, with extensive experience personally exhibiting, demonstrating and selling original work at nationally juried fine art shows, long-term artist residencies, galleries and museum exhibitions.</w:t>
      </w:r>
    </w:p>
    <w:p w14:paraId="607BB045" w14:textId="77777777" w:rsidR="00130633" w:rsidRPr="00130633" w:rsidRDefault="00130633">
      <w:pPr>
        <w:spacing w:after="60" w:line="240" w:lineRule="auto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73C4B7EB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42C752EA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SELECTED 2026 FINE ART SHOWS &amp; ARTIST RESIDENCIES</w:t>
            </w:r>
          </w:p>
        </w:tc>
      </w:tr>
    </w:tbl>
    <w:tbl>
      <w:tblPr>
        <w:tblW w:w="111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9870"/>
      </w:tblGrid>
      <w:tr w:rsidR="005501A7" w:rsidRPr="00130633" w14:paraId="08650407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D09533" w14:textId="4BF721DC" w:rsidR="005501A7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>
              <w:rPr>
                <w:rFonts w:ascii="Avenir Book" w:hAnsi="Avenir Book"/>
                <w:b/>
                <w:sz w:val="22"/>
              </w:rPr>
              <w:t>Winter</w:t>
            </w:r>
            <w:r w:rsidR="00000000" w:rsidRPr="00130633">
              <w:rPr>
                <w:rFonts w:ascii="Avenir Book" w:hAnsi="Avenir Book"/>
                <w:b/>
                <w:sz w:val="22"/>
              </w:rPr>
              <w:t xml:space="preserve">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F8B5D8" w14:textId="7CA2DBAB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 xml:space="preserve">Arizona Fine Art Expo, Scottsdale, AZ — Resident Artist; created and sold work in-studio </w:t>
            </w:r>
          </w:p>
        </w:tc>
      </w:tr>
      <w:tr w:rsidR="005501A7" w:rsidRPr="00130633" w14:paraId="6AA99F23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582AE1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Feb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71C545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Fountain Hills Festival of Fine Arts &amp; Crafts, Fountain Hills, AZ</w:t>
            </w:r>
          </w:p>
        </w:tc>
      </w:tr>
      <w:tr w:rsidR="005501A7" w:rsidRPr="00130633" w14:paraId="42E1E70C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4AEEF7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Apr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BE26C3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Glass and Bead Expo, Las Vegas, NV — 1st Place and People’s Choice Award, Professional Mosaics</w:t>
            </w:r>
          </w:p>
        </w:tc>
      </w:tr>
      <w:tr w:rsidR="005501A7" w:rsidRPr="00130633" w14:paraId="0BDF3063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6999E3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Apr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419433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Oklahoma City Fine Art Event, Oklahoma City, OK</w:t>
            </w:r>
          </w:p>
        </w:tc>
      </w:tr>
      <w:tr w:rsidR="005501A7" w:rsidRPr="00130633" w14:paraId="0151C6C7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5000DD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May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3DC8EB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Denver Arts, Denver, CO</w:t>
            </w:r>
          </w:p>
        </w:tc>
      </w:tr>
      <w:tr w:rsidR="00202485" w:rsidRPr="00130633" w14:paraId="39EEC9D2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4366E2" w14:textId="020A913D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Jun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CEB47B" w14:textId="6A72950B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Salt Lake City Arts Festival, Salt Lake City, UT</w:t>
            </w:r>
          </w:p>
        </w:tc>
      </w:tr>
      <w:tr w:rsidR="00202485" w:rsidRPr="00130633" w14:paraId="729FC97F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C14FCA" w14:textId="7084B4E9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Jul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1EAB55" w14:textId="3319672B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Broadmoor Art Festival, Colorado Springs, CO</w:t>
            </w:r>
          </w:p>
        </w:tc>
      </w:tr>
      <w:tr w:rsidR="00202485" w:rsidRPr="00130633" w14:paraId="26A3FD8B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02035F" w14:textId="781D1043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Jul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4845A1" w14:textId="7D7950FD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Cheesman Park Art Festival, Denver, CO</w:t>
            </w:r>
          </w:p>
        </w:tc>
      </w:tr>
      <w:tr w:rsidR="00202485" w:rsidRPr="00130633" w14:paraId="279D6F02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427EFB" w14:textId="0F33D3FA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Jul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0E59F3" w14:textId="4E378C51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Beaver Creek Art Festival, Beaver Creek, CO</w:t>
            </w:r>
          </w:p>
        </w:tc>
      </w:tr>
      <w:tr w:rsidR="00202485" w:rsidRPr="00130633" w14:paraId="1A12973C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B86E40" w14:textId="0E80BCB9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Aug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6A74E1" w14:textId="0B8356EB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Loveland Fine Art Festival, Loveland, CO</w:t>
            </w:r>
          </w:p>
        </w:tc>
      </w:tr>
      <w:tr w:rsidR="00202485" w:rsidRPr="00130633" w14:paraId="57A7855F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4094D0" w14:textId="2CDD2ACE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Aug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99DC5D" w14:textId="43133CD3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Evergreen Fine Art Festival, Evergreen, CO</w:t>
            </w:r>
          </w:p>
        </w:tc>
      </w:tr>
      <w:tr w:rsidR="00202485" w:rsidRPr="00130633" w14:paraId="793F0524" w14:textId="77777777" w:rsidTr="00202485"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B46015" w14:textId="4D34A536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sz w:val="22"/>
              </w:rPr>
              <w:t>Sep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D6E5EA" w14:textId="3324A27A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sz w:val="22"/>
              </w:rPr>
              <w:t>Castle Rock Fine Art Festival, Castle Rock, CO</w:t>
            </w:r>
          </w:p>
        </w:tc>
      </w:tr>
      <w:tr w:rsidR="00202485" w:rsidRPr="00130633" w14:paraId="3AB54146" w14:textId="77777777" w:rsidTr="00202485">
        <w:trPr>
          <w:trHeight w:val="441"/>
        </w:trPr>
        <w:tc>
          <w:tcPr>
            <w:tcW w:w="129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B52CB2" w14:textId="44FB163C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  <w:r>
              <w:rPr>
                <w:rFonts w:ascii="Avenir Book" w:hAnsi="Avenir Book"/>
                <w:b/>
                <w:sz w:val="22"/>
              </w:rPr>
              <w:t>Oct</w:t>
            </w:r>
            <w:r w:rsidRPr="00130633">
              <w:rPr>
                <w:rFonts w:ascii="Avenir Book" w:hAnsi="Avenir Book"/>
                <w:b/>
                <w:sz w:val="22"/>
              </w:rPr>
              <w:t xml:space="preserve"> 2026</w:t>
            </w:r>
          </w:p>
        </w:tc>
        <w:tc>
          <w:tcPr>
            <w:tcW w:w="987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9287AF" w14:textId="17340B73" w:rsidR="00202485" w:rsidRDefault="00202485">
            <w:pPr>
              <w:spacing w:after="0"/>
              <w:rPr>
                <w:rFonts w:ascii="Avenir Book" w:hAnsi="Avenir Book"/>
                <w:sz w:val="22"/>
              </w:rPr>
            </w:pPr>
            <w:r>
              <w:rPr>
                <w:rFonts w:ascii="Avenir Book" w:hAnsi="Avenir Book"/>
                <w:sz w:val="22"/>
              </w:rPr>
              <w:t>Invited to teach bead mosaic workshops in the Czech Republic</w:t>
            </w:r>
          </w:p>
          <w:p w14:paraId="1E804A76" w14:textId="1F79E6A8" w:rsidR="00202485" w:rsidRPr="00130633" w:rsidRDefault="00202485">
            <w:pPr>
              <w:spacing w:after="0"/>
              <w:rPr>
                <w:rFonts w:ascii="Avenir Book" w:hAnsi="Avenir Book"/>
                <w:sz w:val="22"/>
              </w:rPr>
            </w:pP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533B7165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7345AE45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SELECTED RECENT JURIED FINE ART SHOWS</w:t>
            </w:r>
          </w:p>
        </w:tc>
      </w:tr>
    </w:tbl>
    <w:p w14:paraId="2A7A11ED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2025 — Tucson Bead &amp; Gem Show; Scottsdale Waterfront Art Show; Wickenburg Gold Rush Days; Fountain Hills Arts Festival; Garden of the Gods; Denver Arts; Utah Arts Festival; Park Point; West Shore Arts Festival; Ann Arbor State Street; Orchard Lake Arts; Art in the Park, Coeur d’Alene; Reno Tahoe International Art; Genoa Candy Dance; Rio Grande Fine Art Festival; Summerlin Festival of the Arts.</w:t>
      </w:r>
    </w:p>
    <w:p w14:paraId="280E6998" w14:textId="18C3C054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2024 — Scottsdale Waterfront Art Show; Fountain Hills Arts Festival; Rittenhouse Square Fine Art Show; Tephra Institute Fine Art Show; Utah Arts Festival; Art on the Rockies; Cheesman Park; Beaver Creek Fine Arts; Reno Tahoe International Art; Rio Grande Fine Art Festival; Summerlin Festival of the Arts.</w:t>
      </w:r>
    </w:p>
    <w:p w14:paraId="4BF5C469" w14:textId="77777777" w:rsidR="005501A7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2023 — Scottsdale Waterfront Art Show; Wigwam Art Show; Tubac Fine Art Show; Fountain Hills Art Festival; Spokane ArtFest; Utah Festival of Arts; Lake Dillon Arts Festival; Cheesman Park; Telluride; Beaver Creek; Reno Tahoe International Art; Rio Grande Fine Art Festival; Tempe Art Festival.</w:t>
      </w:r>
    </w:p>
    <w:p w14:paraId="02D56C57" w14:textId="77777777" w:rsidR="00130633" w:rsidRDefault="00130633">
      <w:pPr>
        <w:spacing w:after="10" w:line="240" w:lineRule="auto"/>
        <w:ind w:left="173" w:hanging="173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032A0810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2E7CC1F8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SELECTED AWARDS &amp; RECOGNITION</w:t>
            </w:r>
          </w:p>
        </w:tc>
      </w:tr>
    </w:tbl>
    <w:p w14:paraId="7E83ED6E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1st Place and People’s Choice Award, Professional Mosaics — Glass and Bead Expo, Las Vegas, 2026</w:t>
      </w:r>
    </w:p>
    <w:p w14:paraId="263887D5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Best of Show — West Shore Arts Festival, Ludington, Michigan, 2025</w:t>
      </w:r>
    </w:p>
    <w:p w14:paraId="61BFABF3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3rd Place, Mosaic People’s Choice — Glass and Bead Expo, Las Vegas, 2025</w:t>
      </w:r>
    </w:p>
    <w:p w14:paraId="1134849D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Best of Show / Artist Showcase — Utah Arts Festival, Salt Lake City, 2024</w:t>
      </w:r>
    </w:p>
    <w:p w14:paraId="26D02DC3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lastRenderedPageBreak/>
        <w:t>• Best of Show and Mosaic People’s Choice — Glass and Bead Expo, Las Vegas, 2024</w:t>
      </w:r>
    </w:p>
    <w:p w14:paraId="1B786A8F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Finalist, Mixed Media and People’s Choice — Reno Tahoe International Art, 2023</w:t>
      </w:r>
    </w:p>
    <w:p w14:paraId="759CA5D2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Pacific Northwest Inspiration Award — Fire Mountain Gems &amp; Beads, 2023</w:t>
      </w:r>
    </w:p>
    <w:p w14:paraId="15925A22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1st Place, Glass — Indian Wells Fine Art Show, California, 2022</w:t>
      </w:r>
    </w:p>
    <w:p w14:paraId="3A505AF6" w14:textId="3BFDE2B1" w:rsidR="005501A7" w:rsidRDefault="00000000" w:rsidP="00130633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Award of Distinction — Hot Works Fine Art Show, Asheville, 2019</w:t>
      </w:r>
    </w:p>
    <w:p w14:paraId="77DF2179" w14:textId="77777777" w:rsidR="00130633" w:rsidRPr="00130633" w:rsidRDefault="00130633" w:rsidP="00130633">
      <w:pPr>
        <w:spacing w:after="10" w:line="240" w:lineRule="auto"/>
        <w:ind w:left="173" w:hanging="173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1BDA4A54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37BE5547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SELECTED SOLO &amp; MUSEUM EXHIBITIONS</w:t>
            </w:r>
          </w:p>
        </w:tc>
      </w:tr>
    </w:tbl>
    <w:p w14:paraId="20624193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Museum of Beadwork, Portland, Maine — Solo Exhibition, March–August 2025</w:t>
      </w:r>
    </w:p>
    <w:p w14:paraId="747A5BB2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Pearl Fincher Museum of Fine Arts, Spring, Texas — Solo Exhibition, June–August 2025</w:t>
      </w:r>
    </w:p>
    <w:p w14:paraId="151CBDD1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Sage Salon/Studio, Charlotte, North Carolina — Featured Artist, “Beads of Life,” 2020</w:t>
      </w:r>
    </w:p>
    <w:p w14:paraId="0AAAC209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The Clayton Center for the Arts, Clayton, North Carolina — Sabrina Frey Abstract Exhibition, 2019</w:t>
      </w:r>
    </w:p>
    <w:p w14:paraId="53E29535" w14:textId="77777777" w:rsidR="005501A7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North Ridge Country Club Gallery, Raleigh, North Carolina — Solo Exhibition, 2018</w:t>
      </w:r>
    </w:p>
    <w:p w14:paraId="0AC5F332" w14:textId="77777777" w:rsidR="00130633" w:rsidRPr="00130633" w:rsidRDefault="00130633">
      <w:pPr>
        <w:spacing w:after="10" w:line="240" w:lineRule="auto"/>
        <w:ind w:left="173" w:hanging="173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56C230BC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3682E619" w14:textId="28E06500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PROFESSIONAL EXPERIENCE</w:t>
            </w:r>
            <w:r w:rsidR="00202485">
              <w:rPr>
                <w:rFonts w:ascii="Avenir Book" w:hAnsi="Avenir Book"/>
                <w:b/>
                <w:color w:val="405E7A"/>
                <w:sz w:val="22"/>
              </w:rPr>
              <w:t xml:space="preserve"> – Full CV available upon request</w:t>
            </w:r>
          </w:p>
        </w:tc>
      </w:tr>
    </w:tbl>
    <w:p w14:paraId="72D48C76" w14:textId="77777777" w:rsidR="005501A7" w:rsidRPr="00130633" w:rsidRDefault="00000000">
      <w:pPr>
        <w:pStyle w:val="Subhead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 xml:space="preserve">Sabrina Frey Fine Art — Bead Mosaic Artist / </w:t>
      </w:r>
      <w:proofErr w:type="gramStart"/>
      <w:r w:rsidRPr="00130633">
        <w:rPr>
          <w:rFonts w:ascii="Avenir Book" w:hAnsi="Avenir Book"/>
          <w:sz w:val="22"/>
        </w:rPr>
        <w:t>Owner  |</w:t>
      </w:r>
      <w:proofErr w:type="gramEnd"/>
      <w:r w:rsidRPr="00130633">
        <w:rPr>
          <w:rFonts w:ascii="Avenir Book" w:hAnsi="Avenir Book"/>
          <w:sz w:val="22"/>
        </w:rPr>
        <w:t xml:space="preserve">  2013–Present</w:t>
      </w:r>
    </w:p>
    <w:p w14:paraId="5F1D87D9" w14:textId="77777777" w:rsidR="005501A7" w:rsidRPr="00130633" w:rsidRDefault="00000000">
      <w:pPr>
        <w:spacing w:after="40"/>
        <w:ind w:left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Creates and sells one-of-a-kind contemporary bead mosaic artwork; manages direct collector sales, commissions, gallery relationships, exhibition presentation, demonstrations and long-term fine art show participation.</w:t>
      </w:r>
    </w:p>
    <w:p w14:paraId="0AF168C7" w14:textId="77777777" w:rsidR="005501A7" w:rsidRPr="00130633" w:rsidRDefault="00000000">
      <w:pPr>
        <w:pStyle w:val="Subhead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 xml:space="preserve">University of North Carolina at Greensboro — Assistant Professor of Interior </w:t>
      </w:r>
      <w:proofErr w:type="gramStart"/>
      <w:r w:rsidRPr="00130633">
        <w:rPr>
          <w:rFonts w:ascii="Avenir Book" w:hAnsi="Avenir Book"/>
          <w:sz w:val="22"/>
        </w:rPr>
        <w:t>Architecture  |</w:t>
      </w:r>
      <w:proofErr w:type="gramEnd"/>
      <w:r w:rsidRPr="00130633">
        <w:rPr>
          <w:rFonts w:ascii="Avenir Book" w:hAnsi="Avenir Book"/>
          <w:sz w:val="22"/>
        </w:rPr>
        <w:t xml:space="preserve">  2016–2019</w:t>
      </w:r>
    </w:p>
    <w:p w14:paraId="6A4D3EB5" w14:textId="77777777" w:rsidR="005501A7" w:rsidRDefault="00000000">
      <w:pPr>
        <w:spacing w:after="40"/>
        <w:ind w:left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Taught, mentored and advised students while developing creative research in design and visual communication.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28A2E987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306B8A3C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SELECTED MEDIA, TEACHING &amp; PROFESSIONAL RECOGNITION</w:t>
            </w:r>
          </w:p>
        </w:tc>
      </w:tr>
    </w:tbl>
    <w:p w14:paraId="0CE5AFB2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Featured artist, Sun Valley News — 2025</w:t>
      </w:r>
    </w:p>
    <w:p w14:paraId="6291F65C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Profile artist / interview, Contemporary Mosaic Art — 2025</w:t>
      </w:r>
    </w:p>
    <w:p w14:paraId="14A51831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Guest artist, Jewelry Television — multiple broadcasts and workshops, 2024</w:t>
      </w:r>
    </w:p>
    <w:p w14:paraId="1C9DD171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Profile artist, Fire Mountain Gems &amp; Beads — 2024</w:t>
      </w:r>
    </w:p>
    <w:p w14:paraId="6D789405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PBS Reno ARTeffects television feature — 2022</w:t>
      </w:r>
    </w:p>
    <w:p w14:paraId="45D377F5" w14:textId="77777777" w:rsidR="005501A7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Instructor, “How to Sell Your Mosaics” teaching series — Contemporary Mosaic Art</w:t>
      </w:r>
    </w:p>
    <w:p w14:paraId="724D1C21" w14:textId="77777777" w:rsidR="00130633" w:rsidRPr="00130633" w:rsidRDefault="00130633">
      <w:pPr>
        <w:spacing w:after="10" w:line="240" w:lineRule="auto"/>
        <w:ind w:left="173" w:hanging="173"/>
        <w:rPr>
          <w:rFonts w:ascii="Avenir Book" w:hAnsi="Avenir Book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0FD70D26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5CADBA75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GALLERY REPRESENTATION — CURRENT &amp; SELECTED PAST</w:t>
            </w:r>
          </w:p>
        </w:tc>
      </w:tr>
    </w:tbl>
    <w:p w14:paraId="27CDD161" w14:textId="7A94517B" w:rsidR="00130633" w:rsidRPr="00130633" w:rsidRDefault="00000000">
      <w:pPr>
        <w:spacing w:after="40" w:line="240" w:lineRule="auto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 xml:space="preserve">The Perfect Piece Gallery, Lake Oswego, </w:t>
      </w:r>
      <w:proofErr w:type="gramStart"/>
      <w:r w:rsidRPr="00130633">
        <w:rPr>
          <w:rFonts w:ascii="Avenir Book" w:hAnsi="Avenir Book"/>
          <w:sz w:val="22"/>
        </w:rPr>
        <w:t>OR  •</w:t>
      </w:r>
      <w:proofErr w:type="gramEnd"/>
      <w:r w:rsidRPr="00130633">
        <w:rPr>
          <w:rFonts w:ascii="Avenir Book" w:hAnsi="Avenir Book"/>
          <w:sz w:val="22"/>
        </w:rPr>
        <w:t xml:space="preserve">  Hide Side Corner Gallery, Fish Creek, </w:t>
      </w:r>
      <w:proofErr w:type="gramStart"/>
      <w:r w:rsidRPr="00130633">
        <w:rPr>
          <w:rFonts w:ascii="Avenir Book" w:hAnsi="Avenir Book"/>
          <w:sz w:val="22"/>
        </w:rPr>
        <w:t>WI  •</w:t>
      </w:r>
      <w:proofErr w:type="gramEnd"/>
      <w:r w:rsidRPr="00130633">
        <w:rPr>
          <w:rFonts w:ascii="Avenir Book" w:hAnsi="Avenir Book"/>
          <w:sz w:val="22"/>
        </w:rPr>
        <w:t xml:space="preserve">  Artsy Fartsy Fine Art Gallery, Carson City, </w:t>
      </w:r>
      <w:proofErr w:type="gramStart"/>
      <w:r w:rsidRPr="00130633">
        <w:rPr>
          <w:rFonts w:ascii="Avenir Book" w:hAnsi="Avenir Book"/>
          <w:sz w:val="22"/>
        </w:rPr>
        <w:t>NV  •</w:t>
      </w:r>
      <w:proofErr w:type="gramEnd"/>
      <w:r w:rsidRPr="00130633">
        <w:rPr>
          <w:rFonts w:ascii="Avenir Book" w:hAnsi="Avenir Book"/>
          <w:sz w:val="22"/>
        </w:rPr>
        <w:t xml:space="preserve">  Prairie Edge Fine Art Gallery, Rapid City, </w:t>
      </w:r>
      <w:proofErr w:type="gramStart"/>
      <w:r w:rsidRPr="00130633">
        <w:rPr>
          <w:rFonts w:ascii="Avenir Book" w:hAnsi="Avenir Book"/>
          <w:sz w:val="22"/>
        </w:rPr>
        <w:t>SD  •</w:t>
      </w:r>
      <w:proofErr w:type="gramEnd"/>
      <w:r w:rsidRPr="00130633">
        <w:rPr>
          <w:rFonts w:ascii="Avenir Book" w:hAnsi="Avenir Book"/>
          <w:sz w:val="22"/>
        </w:rPr>
        <w:t xml:space="preserve">  The Genoa Gallery, Genoa, </w:t>
      </w:r>
      <w:proofErr w:type="gramStart"/>
      <w:r w:rsidRPr="00130633">
        <w:rPr>
          <w:rFonts w:ascii="Avenir Book" w:hAnsi="Avenir Book"/>
          <w:sz w:val="22"/>
        </w:rPr>
        <w:t>NV  •</w:t>
      </w:r>
      <w:proofErr w:type="gramEnd"/>
      <w:r w:rsidRPr="00130633">
        <w:rPr>
          <w:rFonts w:ascii="Avenir Book" w:hAnsi="Avenir Book"/>
          <w:sz w:val="22"/>
        </w:rPr>
        <w:t xml:space="preserve">  Eydel Fine Art Gallery, Naples, </w:t>
      </w:r>
      <w:proofErr w:type="gramStart"/>
      <w:r w:rsidRPr="00130633">
        <w:rPr>
          <w:rFonts w:ascii="Avenir Book" w:hAnsi="Avenir Book"/>
          <w:sz w:val="22"/>
        </w:rPr>
        <w:t>FL  •</w:t>
      </w:r>
      <w:proofErr w:type="gramEnd"/>
      <w:r w:rsidRPr="00130633">
        <w:rPr>
          <w:rFonts w:ascii="Avenir Book" w:hAnsi="Avenir Book"/>
          <w:sz w:val="22"/>
        </w:rPr>
        <w:t xml:space="preserve">  Kuivato Glass Art Gallery, Sedona, </w:t>
      </w:r>
      <w:proofErr w:type="gramStart"/>
      <w:r w:rsidRPr="00130633">
        <w:rPr>
          <w:rFonts w:ascii="Avenir Book" w:hAnsi="Avenir Book"/>
          <w:sz w:val="22"/>
        </w:rPr>
        <w:t>AZ  •</w:t>
      </w:r>
      <w:proofErr w:type="gramEnd"/>
      <w:r w:rsidRPr="00130633">
        <w:rPr>
          <w:rFonts w:ascii="Avenir Book" w:hAnsi="Avenir Book"/>
          <w:sz w:val="22"/>
        </w:rPr>
        <w:t xml:space="preserve">  Creative Gateways, Scottsdale, </w:t>
      </w:r>
      <w:proofErr w:type="gramStart"/>
      <w:r w:rsidRPr="00130633">
        <w:rPr>
          <w:rFonts w:ascii="Avenir Book" w:hAnsi="Avenir Book"/>
          <w:sz w:val="22"/>
        </w:rPr>
        <w:t>AZ  •</w:t>
      </w:r>
      <w:proofErr w:type="gramEnd"/>
      <w:r w:rsidRPr="00130633">
        <w:rPr>
          <w:rFonts w:ascii="Avenir Book" w:hAnsi="Avenir Book"/>
          <w:sz w:val="22"/>
        </w:rPr>
        <w:t xml:space="preserve">  Lunds Fine Art Gallery, Park City, UT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5C78746F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12B247C8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COLLECTOR &amp; SALES EXPERIENCE</w:t>
            </w:r>
          </w:p>
        </w:tc>
      </w:tr>
    </w:tbl>
    <w:p w14:paraId="1417A9AF" w14:textId="77777777" w:rsidR="005501A7" w:rsidRPr="00130633" w:rsidRDefault="00000000">
      <w:pPr>
        <w:spacing w:after="40" w:line="240" w:lineRule="auto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Original work is held by repeat private collectors throughout the United States, including multiple collectors with five or more Sabrina Frey works. Extensive direct-to-collector sales experience through juried shows, galleries, commissions and seasonal artist residencies.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512"/>
      </w:tblGrid>
      <w:tr w:rsidR="005501A7" w:rsidRPr="00130633" w14:paraId="13E4D7F8" w14:textId="77777777">
        <w:trPr>
          <w:jc w:val="center"/>
        </w:trPr>
        <w:tc>
          <w:tcPr>
            <w:tcW w:w="10512" w:type="dxa"/>
            <w:shd w:val="clear" w:color="auto" w:fill="DCE7EA"/>
            <w:tcMar>
              <w:top w:w="20" w:type="dxa"/>
              <w:left w:w="65" w:type="dxa"/>
              <w:bottom w:w="20" w:type="dxa"/>
              <w:right w:w="65" w:type="dxa"/>
            </w:tcMar>
          </w:tcPr>
          <w:p w14:paraId="6AD54C81" w14:textId="77777777" w:rsidR="005501A7" w:rsidRPr="00130633" w:rsidRDefault="00000000">
            <w:pPr>
              <w:spacing w:after="0"/>
              <w:rPr>
                <w:rFonts w:ascii="Avenir Book" w:hAnsi="Avenir Book"/>
                <w:sz w:val="22"/>
              </w:rPr>
            </w:pPr>
            <w:r w:rsidRPr="00130633">
              <w:rPr>
                <w:rFonts w:ascii="Avenir Book" w:hAnsi="Avenir Book"/>
                <w:b/>
                <w:color w:val="405E7A"/>
                <w:sz w:val="22"/>
              </w:rPr>
              <w:t>EDUCATION</w:t>
            </w:r>
          </w:p>
        </w:tc>
      </w:tr>
    </w:tbl>
    <w:p w14:paraId="4D3DF62C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MFA, Interior Design, Magna Cum Laude — Florida State University, 2012</w:t>
      </w:r>
    </w:p>
    <w:p w14:paraId="5D19CED9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BFA, Interior Design, Magna Cum Laude — International Academy of Design and Technology, 2002</w:t>
      </w:r>
    </w:p>
    <w:p w14:paraId="42214501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AS, Interior Design, Summa Cum Laude — International Academy of Design and Technology, 2000</w:t>
      </w:r>
    </w:p>
    <w:p w14:paraId="11611FF7" w14:textId="77777777" w:rsidR="005501A7" w:rsidRPr="00130633" w:rsidRDefault="00000000">
      <w:pPr>
        <w:spacing w:after="10" w:line="240" w:lineRule="auto"/>
        <w:ind w:left="173" w:hanging="173"/>
        <w:rPr>
          <w:rFonts w:ascii="Avenir Book" w:hAnsi="Avenir Book"/>
          <w:sz w:val="22"/>
        </w:rPr>
      </w:pPr>
      <w:r w:rsidRPr="00130633">
        <w:rPr>
          <w:rFonts w:ascii="Avenir Book" w:hAnsi="Avenir Book"/>
          <w:sz w:val="22"/>
        </w:rPr>
        <w:t>• AA, Graphic Communications — Warren Vocational Technical Institute, 1988</w:t>
      </w:r>
    </w:p>
    <w:sectPr w:rsidR="005501A7" w:rsidRPr="00130633" w:rsidSect="00034616">
      <w:footerReference w:type="default" r:id="rId8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663A1" w14:textId="77777777" w:rsidR="007C2773" w:rsidRDefault="007C2773">
      <w:pPr>
        <w:spacing w:after="0" w:line="240" w:lineRule="auto"/>
      </w:pPr>
      <w:r>
        <w:separator/>
      </w:r>
    </w:p>
  </w:endnote>
  <w:endnote w:type="continuationSeparator" w:id="0">
    <w:p w14:paraId="13D95CB5" w14:textId="77777777" w:rsidR="007C2773" w:rsidRDefault="007C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B3360" w14:textId="77777777" w:rsidR="005501A7" w:rsidRDefault="00000000">
    <w:pPr>
      <w:pStyle w:val="Footer"/>
      <w:jc w:val="center"/>
    </w:pPr>
    <w:r>
      <w:rPr>
        <w:color w:val="646464"/>
        <w:sz w:val="15"/>
      </w:rPr>
      <w:t>Sabrina Frey — Artist Resume | Celebration of Fine Art Application |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94ED33" w14:textId="77777777" w:rsidR="007C2773" w:rsidRDefault="007C2773">
      <w:pPr>
        <w:spacing w:after="0" w:line="240" w:lineRule="auto"/>
      </w:pPr>
      <w:r>
        <w:separator/>
      </w:r>
    </w:p>
  </w:footnote>
  <w:footnote w:type="continuationSeparator" w:id="0">
    <w:p w14:paraId="7AAC7F66" w14:textId="77777777" w:rsidR="007C2773" w:rsidRDefault="007C2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007274">
    <w:abstractNumId w:val="8"/>
  </w:num>
  <w:num w:numId="2" w16cid:durableId="887106525">
    <w:abstractNumId w:val="6"/>
  </w:num>
  <w:num w:numId="3" w16cid:durableId="29690863">
    <w:abstractNumId w:val="5"/>
  </w:num>
  <w:num w:numId="4" w16cid:durableId="1146125901">
    <w:abstractNumId w:val="4"/>
  </w:num>
  <w:num w:numId="5" w16cid:durableId="1771703395">
    <w:abstractNumId w:val="7"/>
  </w:num>
  <w:num w:numId="6" w16cid:durableId="1799570393">
    <w:abstractNumId w:val="3"/>
  </w:num>
  <w:num w:numId="7" w16cid:durableId="836926252">
    <w:abstractNumId w:val="2"/>
  </w:num>
  <w:num w:numId="8" w16cid:durableId="1354070132">
    <w:abstractNumId w:val="1"/>
  </w:num>
  <w:num w:numId="9" w16cid:durableId="1653559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CF9"/>
    <w:rsid w:val="0006063C"/>
    <w:rsid w:val="00130633"/>
    <w:rsid w:val="0015074B"/>
    <w:rsid w:val="00202485"/>
    <w:rsid w:val="0029639D"/>
    <w:rsid w:val="002D5290"/>
    <w:rsid w:val="00326F90"/>
    <w:rsid w:val="005501A7"/>
    <w:rsid w:val="007C2773"/>
    <w:rsid w:val="008B4CE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8DA69"/>
  <w14:defaultImageDpi w14:val="300"/>
  <w15:docId w15:val="{8F3445DD-F3AD-864C-84B4-23E4D087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after="0"/>
    </w:pPr>
    <w:rPr>
      <w:rFonts w:ascii="Aptos" w:eastAsia="Aptos" w:hAnsi="Aptos"/>
      <w:color w:val="1F2E3D"/>
      <w:sz w:val="36"/>
    </w:rPr>
  </w:style>
  <w:style w:type="paragraph" w:customStyle="1" w:styleId="SectionHead">
    <w:name w:val="Section Head"/>
    <w:pPr>
      <w:spacing w:before="80" w:after="40"/>
    </w:pPr>
    <w:rPr>
      <w:rFonts w:ascii="Aptos" w:eastAsia="Aptos" w:hAnsi="Aptos"/>
      <w:b/>
      <w:color w:val="405E7A"/>
      <w:sz w:val="21"/>
    </w:rPr>
  </w:style>
  <w:style w:type="paragraph" w:customStyle="1" w:styleId="Subhead">
    <w:name w:val="Subhead"/>
    <w:pPr>
      <w:spacing w:before="20" w:after="0"/>
    </w:pPr>
    <w:rPr>
      <w:rFonts w:ascii="Aptos" w:eastAsia="Aptos" w:hAnsi="Aptos"/>
      <w:b/>
      <w:color w:val="1F2E3D"/>
      <w:sz w:val="18"/>
    </w:rPr>
  </w:style>
  <w:style w:type="paragraph" w:customStyle="1" w:styleId="Small">
    <w:name w:val="Small"/>
    <w:pPr>
      <w:spacing w:after="0"/>
    </w:pPr>
    <w:rPr>
      <w:rFonts w:ascii="Aptos" w:eastAsia="Aptos" w:hAnsi="Aptos"/>
      <w:color w:val="333333"/>
      <w:sz w:val="16"/>
    </w:rPr>
  </w:style>
  <w:style w:type="character" w:styleId="Hyperlink">
    <w:name w:val="Hyperlink"/>
    <w:basedOn w:val="DefaultParagraphFont"/>
    <w:uiPriority w:val="99"/>
    <w:unhideWhenUsed/>
    <w:rsid w:val="002024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Frey</cp:lastModifiedBy>
  <cp:revision>2</cp:revision>
  <dcterms:created xsi:type="dcterms:W3CDTF">2026-08-12T23:09:00Z</dcterms:created>
  <dcterms:modified xsi:type="dcterms:W3CDTF">2026-08-12T23:09:00Z</dcterms:modified>
  <cp:category/>
</cp:coreProperties>
</file>