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2019  </w:t>
      </w:r>
      <w:r w:rsidDel="00000000" w:rsidR="00000000" w:rsidRPr="00000000">
        <w:rPr>
          <w:rtl w:val="0"/>
        </w:rPr>
        <w:t xml:space="preserve"> Bachelor of Fine Arts, Art History Minor, Milwaukee Institute of Art &amp; Design, Milwaukee, WI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Grants &amp; Awards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2025</w:t>
      </w:r>
      <w:r w:rsidDel="00000000" w:rsidR="00000000" w:rsidRPr="00000000">
        <w:rPr>
          <w:rtl w:val="0"/>
        </w:rPr>
        <w:t xml:space="preserve"> Grant, Ruth Arts + MIAD Grant Recipient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2024 </w:t>
      </w:r>
      <w:r w:rsidDel="00000000" w:rsidR="00000000" w:rsidRPr="00000000">
        <w:rPr>
          <w:rtl w:val="0"/>
        </w:rPr>
        <w:t xml:space="preserve">Finalist, Mary L. Nohl Fellowship, Established Artist Category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2024 </w:t>
      </w:r>
      <w:r w:rsidDel="00000000" w:rsidR="00000000" w:rsidRPr="00000000">
        <w:rPr>
          <w:rtl w:val="0"/>
        </w:rPr>
        <w:t xml:space="preserve">Emerging Artist Award, Wisconsin Visual Art Achievement Award, nominated by Museum of Wisconsin Art, Wisconsin Academy of Sciences, Arts and Letters, Wisconsin Visual Artists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Grant, gener8tor Art, Jurors: Danny Báez, An Duplan, Maria Frederique, Nicole Soukup, Vincent Uribe, Lucy Mensah 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2020</w:t>
      </w:r>
      <w:r w:rsidDel="00000000" w:rsidR="00000000" w:rsidRPr="00000000">
        <w:rPr>
          <w:rtl w:val="0"/>
        </w:rPr>
        <w:t xml:space="preserve"> Grant Finalist, Fellowship.art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2020</w:t>
      </w:r>
      <w:r w:rsidDel="00000000" w:rsidR="00000000" w:rsidRPr="00000000">
        <w:rPr>
          <w:rtl w:val="0"/>
        </w:rPr>
        <w:t xml:space="preserve"> Finalist, Mary L. Nohl Fellowship, Emerging Artist Category 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2020</w:t>
      </w:r>
      <w:r w:rsidDel="00000000" w:rsidR="00000000" w:rsidRPr="00000000">
        <w:rPr>
          <w:rtl w:val="0"/>
        </w:rPr>
        <w:t xml:space="preserve"> Fellowship, Abert Family Curatorial Fellowship, Milwaukee Art Museum 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2019</w:t>
      </w:r>
      <w:r w:rsidDel="00000000" w:rsidR="00000000" w:rsidRPr="00000000">
        <w:rPr>
          <w:rtl w:val="0"/>
        </w:rPr>
        <w:t xml:space="preserve"> Fellowship, Bridge Work 05, Plum Blossom Initiative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2018</w:t>
      </w:r>
      <w:r w:rsidDel="00000000" w:rsidR="00000000" w:rsidRPr="00000000">
        <w:rPr>
          <w:rtl w:val="0"/>
        </w:rPr>
        <w:t xml:space="preserve"> Fellowship, Ellen Battell Stoeckel Fellowship Grant, Yale University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Residencies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2024 </w:t>
      </w:r>
      <w:r w:rsidDel="00000000" w:rsidR="00000000" w:rsidRPr="00000000">
        <w:rPr>
          <w:rtl w:val="0"/>
        </w:rPr>
        <w:t xml:space="preserve">Vermont Studio Center, Johnson, VT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2021 </w:t>
      </w:r>
      <w:r w:rsidDel="00000000" w:rsidR="00000000" w:rsidRPr="00000000">
        <w:rPr>
          <w:rtl w:val="0"/>
        </w:rPr>
        <w:t xml:space="preserve">Contemporary Arts Center, Cincinnati, OH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2018</w:t>
      </w:r>
      <w:r w:rsidDel="00000000" w:rsidR="00000000" w:rsidRPr="00000000">
        <w:rPr>
          <w:rtl w:val="0"/>
        </w:rPr>
        <w:t xml:space="preserve"> Yale Norfolk School of Art, Yale University, Norfolk, CT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Selected Solo &amp; Two-Person Exhibitions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2026 </w:t>
      </w:r>
      <w:r w:rsidDel="00000000" w:rsidR="00000000" w:rsidRPr="00000000">
        <w:rPr>
          <w:rtl w:val="0"/>
        </w:rPr>
        <w:t xml:space="preserve">Solo Exhibition, </w:t>
      </w:r>
      <w:r w:rsidDel="00000000" w:rsidR="00000000" w:rsidRPr="00000000">
        <w:rPr>
          <w:i w:val="1"/>
          <w:iCs w:val="1"/>
          <w:rtl w:val="0"/>
        </w:rPr>
        <w:t xml:space="preserve">Closer to the Truth</w:t>
      </w:r>
      <w:r w:rsidDel="00000000" w:rsidR="00000000" w:rsidRPr="00000000">
        <w:rPr>
          <w:rtl w:val="0"/>
        </w:rPr>
        <w:t xml:space="preserve">, Caestecker Gallery, Ripon College, Ripon, WI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2025 </w:t>
      </w:r>
      <w:r w:rsidDel="00000000" w:rsidR="00000000" w:rsidRPr="00000000">
        <w:rPr>
          <w:rtl w:val="0"/>
        </w:rPr>
        <w:t xml:space="preserve">Solo Exhibition</w:t>
      </w:r>
      <w:r w:rsidDel="00000000" w:rsidR="00000000" w:rsidRPr="00000000">
        <w:rPr>
          <w:b w:val="1"/>
          <w:bCs w:val="1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And All I Know Has Vanished Again</w:t>
      </w:r>
      <w:r w:rsidDel="00000000" w:rsidR="00000000" w:rsidRPr="00000000">
        <w:rPr>
          <w:rtl w:val="0"/>
        </w:rPr>
        <w:t xml:space="preserve">, Hawthorn Contemporary, Milwaukee, WI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2023</w:t>
      </w:r>
      <w:r w:rsidDel="00000000" w:rsidR="00000000" w:rsidRPr="00000000">
        <w:rPr>
          <w:rtl w:val="0"/>
        </w:rPr>
        <w:t xml:space="preserve"> Two-Person Exhibition, </w:t>
      </w:r>
      <w:r w:rsidDel="00000000" w:rsidR="00000000" w:rsidRPr="00000000">
        <w:rPr>
          <w:i w:val="1"/>
          <w:iCs w:val="1"/>
          <w:rtl w:val="0"/>
        </w:rPr>
        <w:t xml:space="preserve">Fractured Systems: Phoenix S. Brown and Claire Smith</w:t>
      </w:r>
      <w:r w:rsidDel="00000000" w:rsidR="00000000" w:rsidRPr="00000000">
        <w:rPr>
          <w:rtl w:val="0"/>
        </w:rPr>
        <w:t xml:space="preserve">, Saint Kate Arts Hotel, Milwaukee, WI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2023</w:t>
      </w:r>
      <w:r w:rsidDel="00000000" w:rsidR="00000000" w:rsidRPr="00000000">
        <w:rPr>
          <w:rtl w:val="0"/>
        </w:rPr>
        <w:t xml:space="preserve"> Two-Person Exhibition, </w:t>
      </w:r>
      <w:r w:rsidDel="00000000" w:rsidR="00000000" w:rsidRPr="00000000">
        <w:rPr>
          <w:i w:val="1"/>
          <w:iCs w:val="1"/>
          <w:rtl w:val="0"/>
        </w:rPr>
        <w:t xml:space="preserve">Can't Stand The Rain: Ashley Lucietto and Phoenix Brown, </w:t>
      </w:r>
      <w:r w:rsidDel="00000000" w:rsidR="00000000" w:rsidRPr="00000000">
        <w:rPr>
          <w:rtl w:val="0"/>
        </w:rPr>
        <w:t xml:space="preserve">Portrait Society Gallery of Contemporary Art, Milwaukee, WI 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2022 </w:t>
      </w:r>
      <w:r w:rsidDel="00000000" w:rsidR="00000000" w:rsidRPr="00000000">
        <w:rPr>
          <w:rtl w:val="0"/>
        </w:rPr>
        <w:t xml:space="preserve">Solo Exhibition, </w:t>
      </w:r>
      <w:r w:rsidDel="00000000" w:rsidR="00000000" w:rsidRPr="00000000">
        <w:rPr>
          <w:i w:val="1"/>
          <w:iCs w:val="1"/>
          <w:rtl w:val="0"/>
        </w:rPr>
        <w:t xml:space="preserve">You’re Not Afraid of the Dark</w:t>
      </w:r>
      <w:r w:rsidDel="00000000" w:rsidR="00000000" w:rsidRPr="00000000">
        <w:rPr>
          <w:rtl w:val="0"/>
        </w:rPr>
        <w:t xml:space="preserve">, Green Gallery West, Milwaukee, WI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2022</w:t>
      </w:r>
      <w:r w:rsidDel="00000000" w:rsidR="00000000" w:rsidRPr="00000000">
        <w:rPr>
          <w:rtl w:val="0"/>
        </w:rPr>
        <w:t xml:space="preserve"> Solo Exhibition, </w:t>
      </w:r>
      <w:r w:rsidDel="00000000" w:rsidR="00000000" w:rsidRPr="00000000">
        <w:rPr>
          <w:i w:val="1"/>
          <w:iCs w:val="1"/>
          <w:rtl w:val="0"/>
        </w:rPr>
        <w:t xml:space="preserve">Like Smoke and Fire</w:t>
      </w:r>
      <w:r w:rsidDel="00000000" w:rsidR="00000000" w:rsidRPr="00000000">
        <w:rPr>
          <w:rtl w:val="0"/>
        </w:rPr>
        <w:t xml:space="preserve">, Wright Museum of Art, Beloit College, Beloit, WI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Solo Exhibition,</w:t>
      </w:r>
      <w:r w:rsidDel="00000000" w:rsidR="00000000" w:rsidRPr="00000000">
        <w:rPr>
          <w:i w:val="1"/>
          <w:iCs w:val="1"/>
          <w:rtl w:val="0"/>
        </w:rPr>
        <w:t xml:space="preserve"> I Remember/But It Hasn’t Happened Yet</w:t>
      </w:r>
      <w:r w:rsidDel="00000000" w:rsidR="00000000" w:rsidRPr="00000000">
        <w:rPr>
          <w:rtl w:val="0"/>
        </w:rPr>
        <w:t xml:space="preserve">, Blue Room, Sheboygan, WI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Solo Exhibition, </w:t>
      </w:r>
      <w:r w:rsidDel="00000000" w:rsidR="00000000" w:rsidRPr="00000000">
        <w:rPr>
          <w:i w:val="1"/>
          <w:iCs w:val="1"/>
          <w:rtl w:val="0"/>
        </w:rPr>
        <w:t xml:space="preserve">Art is Her</w:t>
      </w:r>
      <w:r w:rsidDel="00000000" w:rsidR="00000000" w:rsidRPr="00000000">
        <w:rPr>
          <w:rtl w:val="0"/>
        </w:rPr>
        <w:t xml:space="preserve">, Trout Museum of Art, Appleton, WI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Selected Group Exhibitions</w:t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sz w:val="21"/>
          <w:szCs w:val="21"/>
          <w:highlight w:val="white"/>
          <w:rtl w:val="0"/>
        </w:rPr>
        <w:t xml:space="preserve">2025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Event Horizon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Field Projects,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rtl w:val="0"/>
        </w:rPr>
        <w:t xml:space="preserve">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INTO ACT!ON 2024</w:t>
      </w:r>
      <w:r w:rsidDel="00000000" w:rsidR="00000000" w:rsidRPr="00000000">
        <w:rPr>
          <w:rtl w:val="0"/>
        </w:rPr>
        <w:t xml:space="preserve">, organized by TaskForce, Resolution Studios, Chicago, IL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bCs w:val="1"/>
          <w:rtl w:val="0"/>
        </w:rPr>
        <w:t xml:space="preserve">2024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Knock First</w:t>
      </w:r>
      <w:r w:rsidDel="00000000" w:rsidR="00000000" w:rsidRPr="00000000">
        <w:rPr>
          <w:rtl w:val="0"/>
        </w:rPr>
        <w:t xml:space="preserve">, John Michael Kohler Art Center, Sheboygan, WI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bCs w:val="1"/>
          <w:rtl w:val="0"/>
        </w:rPr>
        <w:t xml:space="preserve">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Tall Shadow In Short Order</w:t>
      </w:r>
      <w:r w:rsidDel="00000000" w:rsidR="00000000" w:rsidRPr="00000000">
        <w:rPr>
          <w:rtl w:val="0"/>
        </w:rPr>
        <w:t xml:space="preserve">, Wassaic Project, Wassaic, NY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bCs w:val="1"/>
          <w:rtl w:val="0"/>
        </w:rPr>
        <w:t xml:space="preserve">2023</w:t>
      </w:r>
      <w:r w:rsidDel="00000000" w:rsidR="00000000" w:rsidRPr="00000000">
        <w:rPr>
          <w:rtl w:val="0"/>
        </w:rPr>
        <w:t xml:space="preserve"> Untitled Art Fair, Portrait Society Gallery, Miami Beach, FL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rtl w:val="0"/>
        </w:rPr>
        <w:t xml:space="preserve">2023</w:t>
      </w:r>
      <w:r w:rsidDel="00000000" w:rsidR="00000000" w:rsidRPr="00000000">
        <w:rPr>
          <w:rtl w:val="0"/>
        </w:rPr>
        <w:t xml:space="preserve"> Other Art Fair, AMFM, Chicago, IL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bCs w:val="1"/>
          <w:rtl w:val="0"/>
        </w:rPr>
        <w:t xml:space="preserve">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Then As Now: Woodland Pattern 1980 - 2022</w:t>
      </w:r>
      <w:r w:rsidDel="00000000" w:rsidR="00000000" w:rsidRPr="00000000">
        <w:rPr>
          <w:rtl w:val="0"/>
        </w:rPr>
        <w:t xml:space="preserve">, Milwaukee Institute of Art &amp; Design, Milwaukee, WI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i w:val="1"/>
          <w:iCs w:val="1"/>
          <w:rtl w:val="0"/>
        </w:rPr>
        <w:t xml:space="preserve"> The Shapes of Truths Told</w:t>
      </w:r>
      <w:r w:rsidDel="00000000" w:rsidR="00000000" w:rsidRPr="00000000">
        <w:rPr>
          <w:rtl w:val="0"/>
        </w:rPr>
        <w:t xml:space="preserve">, Woodland Pattern Book Center, Milwaukee, WI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63 Annual Beloit + Vicinity Exhibition</w:t>
      </w:r>
      <w:r w:rsidDel="00000000" w:rsidR="00000000" w:rsidRPr="00000000">
        <w:rPr>
          <w:rtl w:val="0"/>
        </w:rPr>
        <w:t xml:space="preserve">, Wright Museum of Art, Beloit College, Sheboygan, WI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Unraveled. Restructured. Revealed: Where Contemporary Art and Diverse Perspectives Intersect</w:t>
      </w:r>
      <w:r w:rsidDel="00000000" w:rsidR="00000000" w:rsidRPr="00000000">
        <w:rPr>
          <w:rtl w:val="0"/>
        </w:rPr>
        <w:t xml:space="preserve">, Trout Museum of Art, Appleton, WI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rtl w:val="0"/>
        </w:rPr>
        <w:t xml:space="preserve">2020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I’ll Make You Sorry</w:t>
      </w:r>
      <w:r w:rsidDel="00000000" w:rsidR="00000000" w:rsidRPr="00000000">
        <w:rPr>
          <w:rtl w:val="0"/>
        </w:rPr>
        <w:t xml:space="preserve">, Virtual exhibition in benefit of The Butterfly Collective, presented by Green Gallery, NADA Miami, Miami, FL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Works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2024 </w:t>
      </w:r>
      <w:r w:rsidDel="00000000" w:rsidR="00000000" w:rsidRPr="00000000">
        <w:rPr>
          <w:rtl w:val="0"/>
        </w:rPr>
        <w:t xml:space="preserve">Street Mural, </w:t>
      </w:r>
      <w:r w:rsidDel="00000000" w:rsidR="00000000" w:rsidRPr="00000000">
        <w:rPr>
          <w:i w:val="1"/>
          <w:iCs w:val="1"/>
          <w:rtl w:val="0"/>
        </w:rPr>
        <w:t xml:space="preserve">Resilient Play</w:t>
      </w:r>
      <w:r w:rsidDel="00000000" w:rsidR="00000000" w:rsidRPr="00000000">
        <w:rPr>
          <w:rtl w:val="0"/>
        </w:rPr>
        <w:t xml:space="preserve">, 27th Street and Highland Ave, Milwaukee, WI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Collections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2024</w:t>
      </w:r>
      <w:r w:rsidDel="00000000" w:rsidR="00000000" w:rsidRPr="00000000">
        <w:rPr>
          <w:rtl w:val="0"/>
        </w:rPr>
        <w:t xml:space="preserve"> Northwestern Mutual, Milwaukee, 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Selected Teaching, Lectures &amp; Dialogues</w:t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bCs w:val="1"/>
          <w:rtl w:val="0"/>
        </w:rPr>
        <w:t xml:space="preserve">2022 - Current </w:t>
      </w:r>
      <w:r w:rsidDel="00000000" w:rsidR="00000000" w:rsidRPr="00000000">
        <w:rPr>
          <w:rtl w:val="0"/>
        </w:rPr>
        <w:t xml:space="preserve">Adjunct Instructor, Milwaukee Institute of Art &amp; Design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Workshop, </w:t>
      </w:r>
      <w:r w:rsidDel="00000000" w:rsidR="00000000" w:rsidRPr="00000000">
        <w:rPr>
          <w:i w:val="1"/>
          <w:iCs w:val="1"/>
          <w:rtl w:val="0"/>
        </w:rPr>
        <w:t xml:space="preserve">Mary Nohl–Inspired Vessel Paintings with Phoenix S. Brown</w:t>
      </w:r>
      <w:r w:rsidDel="00000000" w:rsidR="00000000" w:rsidRPr="00000000">
        <w:rPr>
          <w:rtl w:val="0"/>
        </w:rPr>
        <w:t xml:space="preserve">, John Michael Kohler Art Center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2021</w:t>
      </w:r>
      <w:r w:rsidDel="00000000" w:rsidR="00000000" w:rsidRPr="00000000">
        <w:rPr>
          <w:rtl w:val="0"/>
        </w:rPr>
        <w:t xml:space="preserve"> Dialogue with Dr. Rina Kundu Little, Lynden Innovative Educators Institute:</w:t>
      </w:r>
      <w:r w:rsidDel="00000000" w:rsidR="00000000" w:rsidRPr="00000000">
        <w:rPr>
          <w:i w:val="1"/>
          <w:iCs w:val="1"/>
          <w:rtl w:val="0"/>
        </w:rPr>
        <w:t xml:space="preserve"> Uprooted</w:t>
      </w:r>
      <w:r w:rsidDel="00000000" w:rsidR="00000000" w:rsidRPr="00000000">
        <w:rPr>
          <w:rtl w:val="0"/>
        </w:rPr>
        <w:t xml:space="preserve">, Lynden Sculpture Garden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bCs w:val="1"/>
          <w:rtl w:val="0"/>
        </w:rPr>
        <w:t xml:space="preserve">2020</w:t>
      </w:r>
      <w:r w:rsidDel="00000000" w:rsidR="00000000" w:rsidRPr="00000000">
        <w:rPr>
          <w:rtl w:val="0"/>
        </w:rPr>
        <w:t xml:space="preserve"> Panel discussion, I</w:t>
      </w:r>
      <w:r w:rsidDel="00000000" w:rsidR="00000000" w:rsidRPr="00000000">
        <w:rPr>
          <w:i w:val="1"/>
          <w:iCs w:val="1"/>
          <w:rtl w:val="0"/>
        </w:rPr>
        <w:t xml:space="preserve">’ll Make You Sorry: The Importance of Protest</w:t>
      </w:r>
      <w:r w:rsidDel="00000000" w:rsidR="00000000" w:rsidRPr="00000000">
        <w:rPr>
          <w:rtl w:val="0"/>
        </w:rPr>
        <w:t xml:space="preserve">, NADA Miami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Writing Projects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“(Post-It) Notes on Duality,” The Hand-Off series, Bunker Projects</w:t>
      </w:r>
    </w:p>
    <w:p w:rsidR="00000000" w:rsidDel="00000000" w:rsidP="00000000" w:rsidRDefault="00000000" w:rsidRPr="00000000" w14:paraId="0000006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Albers, Andrea. "Milwaukee residents applaud new traffic calming projects in high injury areas". TMJ4 Milwaukee. July 2024. Web.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Christie, Milo. “Artist of the Week: Phoenix Brown”. LVL3. August 2022. Web.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Downing, Andy. “Phoenix Brown continues to evolve with ‘Metamorphose’”. Columbus Alive. February 2022. Web.                                        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Francisco Salas, Rafael. “Reinvention, Revolution: An Experiment in the Museum of the Future is Taking Shape in Appleton, Wisconsin”. New City Art. April 2021. Web.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Juarez, Frank. "Phoenix S. Brown." Artdose Magazine July 2020: 4. Print.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Musil, Evan. “Milwaukee Artist Phoenix S. Brown Breaks Down This Mystical Painting”. Milwaukee Magazine. October 2025. Web.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New American Paintings No. 149 Midwest. 2020. Print.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Rovito, Rich. "These Are the Winners of the Wisconsin Visual Art Achievement Awards". Milwaukee Magazine. April 2024. Web.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Schinder, John. “Meet Phoenix Brown”. Milwaukee Lifestyle Magazine. December 2022. Web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