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BD9C" w14:textId="356FDBB9" w:rsidR="00CB2633" w:rsidRDefault="00CB2633" w:rsidP="00CB2633">
      <w:pPr>
        <w:jc w:val="center"/>
      </w:pPr>
      <w:r>
        <w:t>Artist Resume</w:t>
      </w:r>
    </w:p>
    <w:p w14:paraId="33873C39" w14:textId="45B9BD60" w:rsidR="00CB2633" w:rsidRDefault="00CB2633" w:rsidP="00CB2633">
      <w:pPr>
        <w:spacing w:after="0" w:line="240" w:lineRule="auto"/>
      </w:pPr>
      <w:r>
        <w:t>Natalie Campbell</w:t>
      </w:r>
    </w:p>
    <w:p w14:paraId="5F3FA713" w14:textId="46461AE2" w:rsidR="00CB2633" w:rsidRDefault="00CB2633" w:rsidP="00CB2633">
      <w:pPr>
        <w:spacing w:after="0" w:line="240" w:lineRule="auto"/>
      </w:pPr>
      <w:r>
        <w:t>Wilmington, NC (3 Years)</w:t>
      </w:r>
    </w:p>
    <w:p w14:paraId="533C8924" w14:textId="45406B92" w:rsidR="00CB2633" w:rsidRDefault="00CB2633" w:rsidP="00CB2633">
      <w:pPr>
        <w:spacing w:after="0" w:line="240" w:lineRule="auto"/>
      </w:pPr>
      <w:r>
        <w:t>Staunton, Fairfax, and Fairfax Station (26 years)</w:t>
      </w:r>
    </w:p>
    <w:p w14:paraId="60FB49EB" w14:textId="30091614" w:rsidR="00CB2633" w:rsidRDefault="00CB2633" w:rsidP="00CB2633">
      <w:pPr>
        <w:spacing w:after="0" w:line="240" w:lineRule="auto"/>
      </w:pPr>
      <w:hyperlink r:id="rId5" w:history="1">
        <w:r w:rsidRPr="00C842E8">
          <w:rPr>
            <w:rStyle w:val="Hyperlink"/>
          </w:rPr>
          <w:t>NataliecArt8@gmail.com/703-731-4581</w:t>
        </w:r>
      </w:hyperlink>
    </w:p>
    <w:p w14:paraId="6F59309B" w14:textId="1EB5CF84" w:rsidR="00CB2633" w:rsidRDefault="00CB2633" w:rsidP="00CB2633">
      <w:pPr>
        <w:spacing w:after="0" w:line="240" w:lineRule="auto"/>
      </w:pPr>
      <w:hyperlink r:id="rId6" w:history="1">
        <w:r w:rsidRPr="00C842E8">
          <w:rPr>
            <w:rStyle w:val="Hyperlink"/>
          </w:rPr>
          <w:t>www.NatalieCampbellArt.com</w:t>
        </w:r>
      </w:hyperlink>
    </w:p>
    <w:p w14:paraId="69F27CA1" w14:textId="77777777" w:rsidR="00CB2633" w:rsidRDefault="00CB2633" w:rsidP="00CB2633">
      <w:pPr>
        <w:spacing w:after="0" w:line="240" w:lineRule="auto"/>
      </w:pPr>
    </w:p>
    <w:p w14:paraId="273D3C9A" w14:textId="77777777" w:rsidR="00CB2633" w:rsidRDefault="00CB2633" w:rsidP="00CB2633">
      <w:pPr>
        <w:spacing w:after="0" w:line="240" w:lineRule="auto"/>
      </w:pPr>
      <w:r>
        <w:t>ARTIST STATEMENT:</w:t>
      </w:r>
    </w:p>
    <w:p w14:paraId="7F57B35C" w14:textId="546AFB73" w:rsidR="00CB2633" w:rsidRDefault="00CB2633" w:rsidP="00CB2633">
      <w:pPr>
        <w:spacing w:after="0" w:line="240" w:lineRule="auto"/>
      </w:pPr>
      <w:r>
        <w:t xml:space="preserve">Acrylics and soft pastels with fingertips are the mediums to convey and communicate layers and color to transcribe the energy of the outdoors.  </w:t>
      </w:r>
    </w:p>
    <w:p w14:paraId="71ED1D59" w14:textId="77777777" w:rsidR="00CB2633" w:rsidRDefault="00CB2633" w:rsidP="00CB2633">
      <w:pPr>
        <w:spacing w:after="0" w:line="240" w:lineRule="auto"/>
      </w:pPr>
    </w:p>
    <w:p w14:paraId="7DA183D4" w14:textId="6CED0DFC" w:rsidR="00CB2633" w:rsidRDefault="00CB2633" w:rsidP="00CB2633">
      <w:pPr>
        <w:spacing w:after="0" w:line="240" w:lineRule="auto"/>
      </w:pPr>
      <w:r>
        <w:t>EDUCATION:</w:t>
      </w:r>
    </w:p>
    <w:p w14:paraId="78C2FC37" w14:textId="21C84723" w:rsidR="00CB2633" w:rsidRDefault="00CB2633" w:rsidP="00CB2633">
      <w:pPr>
        <w:spacing w:after="0" w:line="240" w:lineRule="auto"/>
      </w:pPr>
      <w:r>
        <w:t>Psy.D. in Clinical Psychology-CA School of Professional Psychology, San Diego 1997.</w:t>
      </w:r>
    </w:p>
    <w:p w14:paraId="79DBDF2F" w14:textId="77777777" w:rsidR="00CB2633" w:rsidRDefault="00CB2633" w:rsidP="00CB2633">
      <w:pPr>
        <w:spacing w:after="0" w:line="240" w:lineRule="auto"/>
      </w:pPr>
    </w:p>
    <w:p w14:paraId="4B1EA45F" w14:textId="34EFF210" w:rsidR="00CB2633" w:rsidRDefault="00CB2633" w:rsidP="00CB2633">
      <w:pPr>
        <w:spacing w:after="0" w:line="240" w:lineRule="auto"/>
      </w:pPr>
      <w:r>
        <w:t>Self-Taught Artist</w:t>
      </w:r>
    </w:p>
    <w:p w14:paraId="77ED73C4" w14:textId="77777777" w:rsidR="00CB2633" w:rsidRDefault="00CB2633" w:rsidP="00CB2633">
      <w:pPr>
        <w:spacing w:after="0" w:line="240" w:lineRule="auto"/>
      </w:pPr>
    </w:p>
    <w:p w14:paraId="082AB2F2" w14:textId="30F85FA3" w:rsidR="00CB2633" w:rsidRDefault="00CB2633" w:rsidP="00CB2633">
      <w:pPr>
        <w:spacing w:after="0" w:line="240" w:lineRule="auto"/>
      </w:pPr>
      <w:r>
        <w:t>AWARDS &amp; GRANTS</w:t>
      </w:r>
      <w:r w:rsidR="0029287E">
        <w:t>:</w:t>
      </w:r>
    </w:p>
    <w:p w14:paraId="110BD0A1" w14:textId="5A9524D2" w:rsidR="00CB2633" w:rsidRDefault="00CB2633" w:rsidP="00CB2633">
      <w:pPr>
        <w:spacing w:after="0" w:line="240" w:lineRule="auto"/>
      </w:pPr>
      <w:r>
        <w:t>Merit Award</w:t>
      </w:r>
      <w:r w:rsidR="0029287E">
        <w:t xml:space="preserve"> 2025</w:t>
      </w:r>
    </w:p>
    <w:p w14:paraId="386718D9" w14:textId="44F17640" w:rsidR="00CB2633" w:rsidRDefault="00CB2633" w:rsidP="00CB2633">
      <w:pPr>
        <w:spacing w:after="0" w:line="240" w:lineRule="auto"/>
      </w:pPr>
      <w:r>
        <w:t>Merit Award</w:t>
      </w:r>
      <w:r w:rsidR="0029287E">
        <w:t xml:space="preserve"> 2025</w:t>
      </w:r>
    </w:p>
    <w:p w14:paraId="40828570" w14:textId="05C875FD" w:rsidR="00CB2633" w:rsidRDefault="00CB2633" w:rsidP="00CB2633">
      <w:pPr>
        <w:spacing w:after="0" w:line="240" w:lineRule="auto"/>
      </w:pPr>
      <w:r>
        <w:t>Merit Award</w:t>
      </w:r>
      <w:r w:rsidR="0029287E">
        <w:t xml:space="preserve"> 2024</w:t>
      </w:r>
    </w:p>
    <w:p w14:paraId="4660F2C0" w14:textId="47E0C370" w:rsidR="00CB2633" w:rsidRDefault="00CB2633" w:rsidP="00CB2633">
      <w:pPr>
        <w:spacing w:after="0" w:line="240" w:lineRule="auto"/>
      </w:pPr>
      <w:r>
        <w:t>1</w:t>
      </w:r>
      <w:r w:rsidRPr="00CB2633">
        <w:rPr>
          <w:vertAlign w:val="superscript"/>
        </w:rPr>
        <w:t>st</w:t>
      </w:r>
      <w:r>
        <w:t xml:space="preserve"> Place</w:t>
      </w:r>
      <w:r w:rsidR="0029287E">
        <w:t xml:space="preserve"> 2024</w:t>
      </w:r>
    </w:p>
    <w:p w14:paraId="2CD78DE5" w14:textId="2721A041" w:rsidR="00CB2633" w:rsidRDefault="00CB2633" w:rsidP="00CB2633">
      <w:pPr>
        <w:spacing w:after="0" w:line="240" w:lineRule="auto"/>
      </w:pPr>
      <w:r>
        <w:t>2</w:t>
      </w:r>
      <w:r w:rsidRPr="00CB2633">
        <w:rPr>
          <w:vertAlign w:val="superscript"/>
        </w:rPr>
        <w:t>nd</w:t>
      </w:r>
      <w:r>
        <w:t xml:space="preserve"> Place</w:t>
      </w:r>
      <w:r w:rsidR="0029287E">
        <w:t xml:space="preserve"> 2023</w:t>
      </w:r>
    </w:p>
    <w:p w14:paraId="663F8F58" w14:textId="77777777" w:rsidR="00861820" w:rsidRDefault="00861820" w:rsidP="00CB2633">
      <w:pPr>
        <w:spacing w:after="0" w:line="240" w:lineRule="auto"/>
      </w:pPr>
    </w:p>
    <w:p w14:paraId="3183A0BB" w14:textId="50FF1E70" w:rsidR="00861820" w:rsidRDefault="00861820" w:rsidP="00CB2633">
      <w:pPr>
        <w:spacing w:after="0" w:line="240" w:lineRule="auto"/>
      </w:pPr>
      <w:r>
        <w:t xml:space="preserve">Applied for the Shenandoah National Park Art Residency Program 2026-pending. </w:t>
      </w:r>
    </w:p>
    <w:p w14:paraId="3236C6A6" w14:textId="77777777" w:rsidR="00861820" w:rsidRDefault="00861820" w:rsidP="00CB2633">
      <w:pPr>
        <w:spacing w:after="0" w:line="240" w:lineRule="auto"/>
      </w:pPr>
    </w:p>
    <w:p w14:paraId="595FE57E" w14:textId="2450F621" w:rsidR="00B34BA0" w:rsidRDefault="00861820" w:rsidP="00CB2633">
      <w:pPr>
        <w:spacing w:after="0" w:line="240" w:lineRule="auto"/>
      </w:pPr>
      <w:r>
        <w:t>2-year Doctoral residency in Rochester, 1993-1995.</w:t>
      </w:r>
    </w:p>
    <w:p w14:paraId="6B6C32CC" w14:textId="1B30323F" w:rsidR="00CB2633" w:rsidRDefault="00CB2633" w:rsidP="00CB2633">
      <w:pPr>
        <w:spacing w:after="0" w:line="240" w:lineRule="auto"/>
      </w:pPr>
    </w:p>
    <w:p w14:paraId="78A3876B" w14:textId="4379B347" w:rsidR="00CB2633" w:rsidRDefault="00CB2633" w:rsidP="00CB2633">
      <w:pPr>
        <w:spacing w:after="0" w:line="240" w:lineRule="auto"/>
      </w:pPr>
      <w:r>
        <w:t>COMMISSIONS</w:t>
      </w:r>
      <w:r w:rsidR="0029287E">
        <w:t>:</w:t>
      </w:r>
    </w:p>
    <w:p w14:paraId="31C2F49C" w14:textId="5F493FBE" w:rsidR="0029287E" w:rsidRDefault="0029287E" w:rsidP="00CB2633">
      <w:pPr>
        <w:spacing w:after="0" w:line="240" w:lineRule="auto"/>
      </w:pPr>
      <w:r>
        <w:t>16 commissions between 2022-Current</w:t>
      </w:r>
    </w:p>
    <w:p w14:paraId="494BA58F" w14:textId="77777777" w:rsidR="00CB2633" w:rsidRDefault="00CB2633" w:rsidP="00CB2633">
      <w:pPr>
        <w:spacing w:after="0" w:line="240" w:lineRule="auto"/>
      </w:pPr>
    </w:p>
    <w:p w14:paraId="10678BD0" w14:textId="77777777" w:rsidR="00861820" w:rsidRDefault="00861820" w:rsidP="00CB2633">
      <w:pPr>
        <w:spacing w:after="0" w:line="240" w:lineRule="auto"/>
      </w:pPr>
      <w:r>
        <w:t>LOCATIONS FOR DISPLAYED ART:</w:t>
      </w:r>
    </w:p>
    <w:p w14:paraId="1B38023B" w14:textId="3D45F175" w:rsidR="00861820" w:rsidRDefault="00861820" w:rsidP="00CB2633">
      <w:pPr>
        <w:spacing w:after="0" w:line="240" w:lineRule="auto"/>
      </w:pPr>
      <w:r>
        <w:t xml:space="preserve">Gallery Citrine; Lantana’s Fine Gifts &amp; Art; Indigo Blooms-Southport &amp; Leland; Leland Cultural Arts Center; Sunset River Gallery; Sweet Nectar Florist; Barn and Beach </w:t>
      </w:r>
      <w:proofErr w:type="gramStart"/>
      <w:r>
        <w:t>Designs;</w:t>
      </w:r>
      <w:proofErr w:type="gramEnd"/>
    </w:p>
    <w:p w14:paraId="06898901" w14:textId="43C12F29" w:rsidR="00861820" w:rsidRDefault="00861820" w:rsidP="00CB2633">
      <w:pPr>
        <w:spacing w:after="0" w:line="240" w:lineRule="auto"/>
      </w:pPr>
      <w:r>
        <w:t>Various art shows.</w:t>
      </w:r>
    </w:p>
    <w:p w14:paraId="044E5F75" w14:textId="77777777" w:rsidR="00861820" w:rsidRDefault="00861820" w:rsidP="00CB2633">
      <w:pPr>
        <w:spacing w:after="0" w:line="240" w:lineRule="auto"/>
      </w:pPr>
    </w:p>
    <w:p w14:paraId="0F249AA0" w14:textId="6F6B5951" w:rsidR="00CB2633" w:rsidRDefault="00CB2633" w:rsidP="00CB2633">
      <w:pPr>
        <w:spacing w:after="0" w:line="240" w:lineRule="auto"/>
      </w:pPr>
      <w:r>
        <w:t>SKILLS</w:t>
      </w:r>
    </w:p>
    <w:p w14:paraId="68552773" w14:textId="65930505" w:rsidR="00CB2633" w:rsidRDefault="00CB2633" w:rsidP="00CB2633">
      <w:pPr>
        <w:spacing w:after="0" w:line="240" w:lineRule="auto"/>
      </w:pPr>
      <w:r>
        <w:t xml:space="preserve">Painting, communication, presenter, teacher, </w:t>
      </w:r>
      <w:r w:rsidR="0029287E">
        <w:t xml:space="preserve">therapist, coach, creative and intuitive, </w:t>
      </w:r>
      <w:r w:rsidR="00861820">
        <w:t xml:space="preserve">Preserving the </w:t>
      </w:r>
      <w:proofErr w:type="spellStart"/>
      <w:r w:rsidR="00861820">
        <w:t xml:space="preserve">land and </w:t>
      </w:r>
      <w:r w:rsidR="0029287E">
        <w:t>animals</w:t>
      </w:r>
      <w:proofErr w:type="spellEnd"/>
      <w:r w:rsidR="0029287E">
        <w:t>; fluent in American Sign Language</w:t>
      </w:r>
      <w:r w:rsidR="00861820">
        <w:t>.</w:t>
      </w:r>
    </w:p>
    <w:p w14:paraId="26F7326D" w14:textId="77777777" w:rsidR="00CB2633" w:rsidRDefault="00CB2633" w:rsidP="00CB2633">
      <w:pPr>
        <w:spacing w:after="0" w:line="240" w:lineRule="auto"/>
      </w:pPr>
    </w:p>
    <w:p w14:paraId="2C4816AD" w14:textId="11A9DC5C" w:rsidR="00CB2633" w:rsidRDefault="00CB2633" w:rsidP="00CB2633">
      <w:pPr>
        <w:spacing w:after="0" w:line="240" w:lineRule="auto"/>
      </w:pPr>
      <w:r>
        <w:t>PROFESSIONAL AFFILIATIONS</w:t>
      </w:r>
    </w:p>
    <w:p w14:paraId="024655F8" w14:textId="01F073BF" w:rsidR="0029287E" w:rsidRDefault="0029287E" w:rsidP="00CB2633">
      <w:pPr>
        <w:spacing w:after="0" w:line="240" w:lineRule="auto"/>
      </w:pPr>
      <w:r>
        <w:t>Wilmington Art Association</w:t>
      </w:r>
    </w:p>
    <w:p w14:paraId="7159189D" w14:textId="2E2F8156" w:rsidR="0029287E" w:rsidRDefault="0029287E" w:rsidP="00CB2633">
      <w:pPr>
        <w:spacing w:after="0" w:line="240" w:lineRule="auto"/>
      </w:pPr>
      <w:r>
        <w:t>Art League of Leland</w:t>
      </w:r>
    </w:p>
    <w:p w14:paraId="59239342" w14:textId="79EDC054" w:rsidR="0029287E" w:rsidRDefault="0029287E" w:rsidP="00CB2633">
      <w:pPr>
        <w:spacing w:after="0" w:line="240" w:lineRule="auto"/>
      </w:pPr>
      <w:r>
        <w:t>Wildlife Artists of the Carolinas</w:t>
      </w:r>
    </w:p>
    <w:p w14:paraId="4A6DA355" w14:textId="77777777" w:rsidR="00CB2633" w:rsidRDefault="00CB2633" w:rsidP="00CB2633">
      <w:pPr>
        <w:spacing w:after="0" w:line="240" w:lineRule="auto"/>
      </w:pPr>
    </w:p>
    <w:p w14:paraId="5823C578" w14:textId="77777777" w:rsidR="00CB2633" w:rsidRDefault="00CB2633" w:rsidP="00CB2633">
      <w:pPr>
        <w:spacing w:after="0" w:line="240" w:lineRule="auto"/>
      </w:pPr>
    </w:p>
    <w:p w14:paraId="483CCF20" w14:textId="77777777" w:rsidR="00CB2633" w:rsidRDefault="00CB2633"/>
    <w:sectPr w:rsidR="00CB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4578"/>
    <w:multiLevelType w:val="hybridMultilevel"/>
    <w:tmpl w:val="C66E2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33"/>
    <w:rsid w:val="0000786A"/>
    <w:rsid w:val="0029287E"/>
    <w:rsid w:val="00861820"/>
    <w:rsid w:val="00B34BA0"/>
    <w:rsid w:val="00CB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E6420"/>
  <w15:chartTrackingRefBased/>
  <w15:docId w15:val="{2D907DCB-0A62-0141-96AB-72E4F333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6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6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alieCampbellArt.com" TargetMode="External"/><Relationship Id="rId5" Type="http://schemas.openxmlformats.org/officeDocument/2006/relationships/hyperlink" Target="mailto:NataliecArt8@gmail.com/703-731-4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1162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Smith</dc:creator>
  <cp:keywords/>
  <dc:description/>
  <cp:lastModifiedBy>Natalie Smith</cp:lastModifiedBy>
  <cp:revision>2</cp:revision>
  <dcterms:created xsi:type="dcterms:W3CDTF">2025-12-18T10:56:00Z</dcterms:created>
  <dcterms:modified xsi:type="dcterms:W3CDTF">2025-12-18T10:56:00Z</dcterms:modified>
</cp:coreProperties>
</file>