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DBE6" w14:textId="0C80EB5C" w:rsidR="00FD7B49" w:rsidRDefault="00057071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00000"/>
          <w:spacing w:val="24"/>
          <w:sz w:val="24"/>
          <w:szCs w:val="24"/>
          <w:bdr w:val="none" w:sz="0" w:space="0" w:color="auto" w:frame="1"/>
        </w:rPr>
      </w:pPr>
      <w:r w:rsidRPr="00FD7B49">
        <w:rPr>
          <w:rFonts w:ascii="Arial" w:hAnsi="Arial" w:cs="Arial"/>
          <w:color w:val="000000"/>
          <w:spacing w:val="24"/>
          <w:sz w:val="24"/>
          <w:szCs w:val="24"/>
          <w:bdr w:val="none" w:sz="0" w:space="0" w:color="auto" w:frame="1"/>
        </w:rPr>
        <w:t xml:space="preserve">Jeni Johnson </w:t>
      </w:r>
      <w:r w:rsidR="00757878">
        <w:rPr>
          <w:rFonts w:ascii="Arial" w:hAnsi="Arial" w:cs="Arial"/>
          <w:color w:val="000000"/>
          <w:spacing w:val="24"/>
          <w:sz w:val="24"/>
          <w:szCs w:val="24"/>
          <w:bdr w:val="none" w:sz="0" w:space="0" w:color="auto" w:frame="1"/>
        </w:rPr>
        <w:t>(she/her)</w:t>
      </w:r>
    </w:p>
    <w:p w14:paraId="690C80F8" w14:textId="601D3F7A" w:rsidR="00CA42A6" w:rsidRPr="00CA42A6" w:rsidRDefault="00CA42A6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proofErr w:type="spellStart"/>
      <w:r w:rsidRPr="00CA42A6"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>Fieldhaven</w:t>
      </w:r>
      <w:proofErr w:type="spellEnd"/>
    </w:p>
    <w:p w14:paraId="28EF8DA1" w14:textId="1D773F4F" w:rsidR="00CA42A6" w:rsidRDefault="00CA42A6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 xml:space="preserve">Old Station Road </w:t>
      </w:r>
    </w:p>
    <w:p w14:paraId="4965B1ED" w14:textId="062E0D98" w:rsidR="00CA42A6" w:rsidRDefault="00CA42A6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>Wadhurst</w:t>
      </w:r>
    </w:p>
    <w:p w14:paraId="21B631F5" w14:textId="6D444528" w:rsidR="00757878" w:rsidRDefault="00757878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>East Sussex</w:t>
      </w:r>
    </w:p>
    <w:p w14:paraId="4A8B86F2" w14:textId="2D3E69F0" w:rsidR="00CA42A6" w:rsidRDefault="00CA42A6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>TN5 6TZ</w:t>
      </w:r>
    </w:p>
    <w:p w14:paraId="6C65F276" w14:textId="0DEF47C3" w:rsidR="00757878" w:rsidRDefault="00000000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hyperlink r:id="rId5" w:history="1">
        <w:r w:rsidR="00757878" w:rsidRPr="00F44E6F">
          <w:rPr>
            <w:rStyle w:val="Hyperlink"/>
            <w:rFonts w:ascii="Arial" w:hAnsi="Arial" w:cs="Arial"/>
            <w:b w:val="0"/>
            <w:bCs w:val="0"/>
            <w:spacing w:val="24"/>
            <w:sz w:val="18"/>
            <w:szCs w:val="18"/>
            <w:bdr w:val="none" w:sz="0" w:space="0" w:color="auto" w:frame="1"/>
          </w:rPr>
          <w:t>jenijohnsonstudio@gmail.com</w:t>
        </w:r>
      </w:hyperlink>
    </w:p>
    <w:p w14:paraId="24B5D43C" w14:textId="3B5F8520" w:rsidR="00757878" w:rsidRDefault="00757878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  <w:t>07730503080</w:t>
      </w:r>
    </w:p>
    <w:p w14:paraId="1FC04572" w14:textId="3A1B02BA" w:rsidR="00757878" w:rsidRDefault="00000000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  <w:hyperlink r:id="rId6" w:history="1">
        <w:r w:rsidR="00757878" w:rsidRPr="00F44E6F">
          <w:rPr>
            <w:rStyle w:val="Hyperlink"/>
            <w:rFonts w:ascii="Arial" w:hAnsi="Arial" w:cs="Arial"/>
            <w:b w:val="0"/>
            <w:bCs w:val="0"/>
            <w:spacing w:val="24"/>
            <w:sz w:val="18"/>
            <w:szCs w:val="18"/>
            <w:bdr w:val="none" w:sz="0" w:space="0" w:color="auto" w:frame="1"/>
          </w:rPr>
          <w:t>www.jenijohnson.com</w:t>
        </w:r>
      </w:hyperlink>
    </w:p>
    <w:p w14:paraId="02A8DB96" w14:textId="77777777" w:rsidR="00757878" w:rsidRDefault="00757878" w:rsidP="00057071">
      <w:pPr>
        <w:pStyle w:val="Heading1"/>
        <w:spacing w:before="0" w:beforeAutospacing="0" w:after="0" w:afterAutospacing="0" w:line="336" w:lineRule="atLeast"/>
        <w:textAlignment w:val="baseline"/>
        <w:rPr>
          <w:rFonts w:ascii="Arial" w:hAnsi="Arial" w:cs="Arial"/>
          <w:b w:val="0"/>
          <w:bCs w:val="0"/>
          <w:color w:val="000000"/>
          <w:spacing w:val="24"/>
          <w:sz w:val="18"/>
          <w:szCs w:val="18"/>
          <w:bdr w:val="none" w:sz="0" w:space="0" w:color="auto" w:frame="1"/>
        </w:rPr>
      </w:pPr>
    </w:p>
    <w:p w14:paraId="1D35D7B5" w14:textId="21D4FADE" w:rsidR="00E27289" w:rsidRPr="00FD7B49" w:rsidRDefault="00057071" w:rsidP="00F20E96">
      <w:pPr>
        <w:pStyle w:val="Heading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</w:pPr>
      <w:r w:rsidRPr="00FD7B49"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  <w:t>EDUCATION</w:t>
      </w:r>
    </w:p>
    <w:p w14:paraId="1E02C6C6" w14:textId="2B5F5426" w:rsidR="00FD7B49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Fonts w:ascii="Arial" w:hAnsi="Arial" w:cs="Arial"/>
          <w:color w:val="000000"/>
          <w:sz w:val="18"/>
          <w:szCs w:val="18"/>
        </w:rPr>
        <w:t xml:space="preserve">2014-2015    Kingston University MA Fine Art </w:t>
      </w:r>
      <w:r w:rsidRPr="00FD7B49">
        <w:rPr>
          <w:rFonts w:ascii="Arial" w:hAnsi="Arial" w:cs="Arial"/>
          <w:color w:val="000000"/>
          <w:sz w:val="18"/>
          <w:szCs w:val="18"/>
        </w:rPr>
        <w:br/>
        <w:t>2014-2015    Postgraduate certificate in learning and teaching in higher education (PGCLTHE)</w:t>
      </w:r>
      <w:r w:rsidRPr="00FD7B49">
        <w:rPr>
          <w:rFonts w:ascii="Arial" w:hAnsi="Arial" w:cs="Arial"/>
          <w:color w:val="000000"/>
          <w:sz w:val="18"/>
          <w:szCs w:val="18"/>
        </w:rPr>
        <w:br/>
        <w:t>2005-2006    Cyprus College of Art, Postgraduate Diploma in Painting </w:t>
      </w:r>
      <w:r w:rsidRPr="00FD7B49">
        <w:rPr>
          <w:rFonts w:ascii="Arial" w:hAnsi="Arial" w:cs="Arial"/>
          <w:color w:val="000000"/>
          <w:sz w:val="18"/>
          <w:szCs w:val="18"/>
        </w:rPr>
        <w:br/>
        <w:t>2000-2003    Chichester University, BA Fine Art </w:t>
      </w:r>
      <w:r w:rsidRPr="00FD7B49">
        <w:rPr>
          <w:rFonts w:ascii="Arial" w:hAnsi="Arial" w:cs="Arial"/>
          <w:color w:val="000000"/>
          <w:sz w:val="18"/>
          <w:szCs w:val="18"/>
        </w:rPr>
        <w:br/>
        <w:t>1998-1999    Hastings College of Art and Design, Art Foundation</w:t>
      </w:r>
    </w:p>
    <w:p w14:paraId="254E1E47" w14:textId="77777777" w:rsidR="00FD7B49" w:rsidRDefault="00FD7B49" w:rsidP="00FD7B4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E160E9B" w14:textId="0B6E3563" w:rsidR="00057071" w:rsidRDefault="00FD7B49" w:rsidP="00FD7B4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pacing w:val="24"/>
          <w:kern w:val="36"/>
          <w:sz w:val="18"/>
          <w:szCs w:val="18"/>
          <w:bdr w:val="none" w:sz="0" w:space="0" w:color="auto" w:frame="1"/>
        </w:rPr>
      </w:pPr>
      <w:r w:rsidRPr="00FD7B49">
        <w:rPr>
          <w:rFonts w:ascii="Arial" w:hAnsi="Arial" w:cs="Arial"/>
          <w:b/>
          <w:bCs/>
          <w:color w:val="000000"/>
          <w:spacing w:val="24"/>
          <w:kern w:val="36"/>
          <w:sz w:val="18"/>
          <w:szCs w:val="18"/>
          <w:bdr w:val="none" w:sz="0" w:space="0" w:color="auto" w:frame="1"/>
        </w:rPr>
        <w:t xml:space="preserve">SELECTED </w:t>
      </w:r>
      <w:r w:rsidR="00057071" w:rsidRPr="00FD7B49">
        <w:rPr>
          <w:rFonts w:ascii="Arial" w:hAnsi="Arial" w:cs="Arial"/>
          <w:b/>
          <w:bCs/>
          <w:color w:val="000000"/>
          <w:spacing w:val="24"/>
          <w:kern w:val="36"/>
          <w:sz w:val="18"/>
          <w:szCs w:val="18"/>
          <w:bdr w:val="none" w:sz="0" w:space="0" w:color="auto" w:frame="1"/>
        </w:rPr>
        <w:t>EXHIBITIONS</w:t>
      </w:r>
    </w:p>
    <w:p w14:paraId="2C454830" w14:textId="77777777" w:rsidR="00F20E96" w:rsidRDefault="00F20E96" w:rsidP="00FD7B4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pacing w:val="24"/>
          <w:kern w:val="36"/>
          <w:sz w:val="18"/>
          <w:szCs w:val="18"/>
          <w:bdr w:val="none" w:sz="0" w:space="0" w:color="auto" w:frame="1"/>
        </w:rPr>
      </w:pPr>
    </w:p>
    <w:p w14:paraId="325764B2" w14:textId="44596812" w:rsidR="00F531B6" w:rsidRDefault="00F20E96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2024 Seeing Red, CAS OPEN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Chapel Arts, Andover, opening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May</w:t>
      </w:r>
      <w:proofErr w:type="gramEnd"/>
    </w:p>
    <w:p w14:paraId="558B4086" w14:textId="0C9379C4" w:rsidR="00757878" w:rsidRPr="00FD7B49" w:rsidRDefault="00757878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2024 Gate of Entrancement, Electro Studio’s project space, St Leonards-on-sea</w:t>
      </w:r>
    </w:p>
    <w:p w14:paraId="62EDD776" w14:textId="3B779828" w:rsidR="00F531B6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​</w:t>
      </w:r>
      <w:r w:rsidR="00F531B6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2024 A Room of One’s Own, Irving Gallery, Oxford, Opening March</w:t>
      </w:r>
    </w:p>
    <w:p w14:paraId="0FDA76CB" w14:textId="77777777" w:rsidR="006A65EB" w:rsidRPr="00057071" w:rsidRDefault="006A65EB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2023 Ceramics Declined in the Feminine, Janet Rady Fine Art, London</w:t>
      </w:r>
    </w:p>
    <w:p w14:paraId="4B0C053D" w14:textId="71E6D6A8" w:rsidR="00057071" w:rsidRPr="00057071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2022 A ROOM OF HER OWN, Irving </w:t>
      </w:r>
      <w:r w:rsidR="004E0E04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Gallery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Oxford</w:t>
      </w:r>
    </w:p>
    <w:p w14:paraId="2731D78B" w14:textId="77777777" w:rsidR="00057071" w:rsidRPr="00057071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2022 Subsuming, Espacio gallery, Bethnal Green, London </w:t>
      </w:r>
    </w:p>
    <w:p w14:paraId="3E26B5EE" w14:textId="77777777" w:rsidR="00057071" w:rsidRPr="00057071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2021 DISRUPTING THE DELICATE, Janet Rady Fine Art, London </w:t>
      </w:r>
    </w:p>
    <w:p w14:paraId="638089C9" w14:textId="2E297462" w:rsidR="006A65EB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2020 Gathering Container,</w:t>
      </w:r>
      <w:r w:rsidR="00FD7B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Common Clay and 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Flatland Projects, Hastings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​2019 Common Ware, PEER Gallery for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ArtLicks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festival</w:t>
      </w:r>
      <w:r w:rsidR="00FD7B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with Common Clay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London  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​2019 Travellers,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H_Contemporary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Korea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2018 Future Heroine, Raw Labs, East London,  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2017 Folkestone is an Art School, Folkestone Triennial with Bob and Roberta Smith 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2015 Unofficial Parade, MART Gallery, Dublin, Ireland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2014 Pony, </w:t>
      </w:r>
      <w:r w:rsidR="00FD7B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MA Show, 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Stanley Picker Gallery, Kingston-upon-Thames, London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2013 Isolate Source Before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Discontecting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Platform Gallery, Kingston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2010 To be or not to be- a false dichotomy, Shoreditch Town Hall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2009 The Summer </w:t>
      </w:r>
      <w:r w:rsidR="00757878"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Exhibition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Royal Academy of Arts, London UK 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2007 The Summer Exhibition, Royal Academy of Arts, London UK 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2007 The Islington Art and Design Fair, London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2007 Beyond the Sprawl,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Octopad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Arts, Royal Arsenal, London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2007 First Inaugural Art Exhibition by four local women artists, Camberwell,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2007 Made in a Snow Covered Garden, Ox Market, Chichester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2006 Zest, Brighton Festival Fringe, Brighton UK</w:t>
      </w:r>
    </w:p>
    <w:p w14:paraId="5532CAE5" w14:textId="53DAF8FB" w:rsidR="006A65EB" w:rsidRPr="00057071" w:rsidRDefault="006A65EB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2005</w:t>
      </w:r>
      <w:r w:rsidR="00D26B7F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Duality, CC Gallery, Cyprus, PAPHOS</w:t>
      </w:r>
    </w:p>
    <w:p w14:paraId="189E9C18" w14:textId="77777777" w:rsidR="00057071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</w:pP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2005 Dual Purpose, House of Art and Literature,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Paphos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Cyprus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 xml:space="preserve">2005 9.0 Art Relief,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En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Plo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Gallery, Kato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Paphos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, Cyprus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lastRenderedPageBreak/>
        <w:t xml:space="preserve">2005 Unclaimed Luggage,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Circulo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De </w:t>
      </w:r>
      <w:proofErr w:type="spellStart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>Bellas</w:t>
      </w:r>
      <w:proofErr w:type="spellEnd"/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t xml:space="preserve"> Artes, Madrid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2004 Fresh Art Fair, Business Design Centre, Islington London UK</w:t>
      </w:r>
      <w:r w:rsidRPr="00057071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  <w:br/>
        <w:t>2003 Graduation Show, Chichester University, Chichester UK</w:t>
      </w:r>
    </w:p>
    <w:p w14:paraId="18C790CE" w14:textId="77777777" w:rsidR="002A39C8" w:rsidRDefault="002A39C8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en-GB"/>
          <w14:ligatures w14:val="none"/>
        </w:rPr>
      </w:pPr>
    </w:p>
    <w:p w14:paraId="3B0AEE9A" w14:textId="77777777" w:rsidR="00057071" w:rsidRPr="00FD7B49" w:rsidRDefault="00057071" w:rsidP="00F20E96">
      <w:pPr>
        <w:pStyle w:val="Heading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  <w:t>PRESS</w:t>
      </w:r>
    </w:p>
    <w:p w14:paraId="2D705387" w14:textId="77777777" w:rsidR="00057071" w:rsidRPr="00FD7B49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Fonts w:ascii="Arial" w:hAnsi="Arial" w:cs="Arial"/>
          <w:color w:val="000000"/>
          <w:sz w:val="18"/>
          <w:szCs w:val="18"/>
        </w:rPr>
        <w:t>2010 ‘In London, Art Out in the Open’ Valerie Gladstone, NYTIMES</w:t>
      </w:r>
    </w:p>
    <w:p w14:paraId="494123C1" w14:textId="77777777" w:rsidR="00057071" w:rsidRPr="00FD7B49" w:rsidRDefault="00000000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7" w:tgtFrame="_blank" w:history="1">
        <w:r w:rsidR="00057071" w:rsidRPr="00FD7B49">
          <w:rPr>
            <w:rStyle w:val="Hyperlink"/>
            <w:rFonts w:ascii="Arial" w:hAnsi="Arial" w:cs="Arial"/>
            <w:sz w:val="18"/>
            <w:szCs w:val="18"/>
            <w:u w:val="none"/>
            <w:bdr w:val="none" w:sz="0" w:space="0" w:color="auto" w:frame="1"/>
          </w:rPr>
          <w:t>https://intransit.blogs.nytimes.com/2010/04/30/in-london-art-out-in-the-open/</w:t>
        </w:r>
      </w:hyperlink>
    </w:p>
    <w:p w14:paraId="6305886A" w14:textId="77777777" w:rsidR="00057071" w:rsidRPr="00FD7B49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Fonts w:ascii="Arial" w:hAnsi="Arial" w:cs="Arial"/>
          <w:color w:val="000000"/>
          <w:sz w:val="18"/>
          <w:szCs w:val="18"/>
        </w:rPr>
        <w:t>2008 ‘Art and architecture’ Jessica Bomford, Living South UK</w:t>
      </w:r>
    </w:p>
    <w:p w14:paraId="664F3A86" w14:textId="77777777" w:rsidR="00057071" w:rsidRPr="00FD7B49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Fonts w:ascii="Arial" w:hAnsi="Arial" w:cs="Arial"/>
          <w:color w:val="000000"/>
          <w:sz w:val="18"/>
          <w:szCs w:val="18"/>
        </w:rPr>
        <w:t>2009 ‘No More Nine to Five’ Matt Munday, The Sunday Times, </w:t>
      </w:r>
    </w:p>
    <w:p w14:paraId="088515BA" w14:textId="77777777" w:rsidR="00057071" w:rsidRPr="00FD7B49" w:rsidRDefault="00000000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8" w:tgtFrame="_blank" w:history="1">
        <w:r w:rsidR="00057071" w:rsidRPr="00FD7B49">
          <w:rPr>
            <w:rStyle w:val="Hyperlink"/>
            <w:rFonts w:ascii="Arial" w:hAnsi="Arial" w:cs="Arial"/>
            <w:sz w:val="18"/>
            <w:szCs w:val="18"/>
            <w:u w:val="none"/>
            <w:bdr w:val="none" w:sz="0" w:space="0" w:color="auto" w:frame="1"/>
          </w:rPr>
          <w:t>https://www.thetimes.co.uk/article/no-more-nine-to-five-kjth3vgsjv0</w:t>
        </w:r>
      </w:hyperlink>
    </w:p>
    <w:p w14:paraId="1BB6355C" w14:textId="1D9BAF93" w:rsidR="00057071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Fonts w:ascii="Arial" w:hAnsi="Arial" w:cs="Arial"/>
          <w:color w:val="000000"/>
          <w:sz w:val="18"/>
          <w:szCs w:val="18"/>
        </w:rPr>
        <w:t>2003 Down to a fine art, Phill Hewitt, The Magazine</w:t>
      </w:r>
    </w:p>
    <w:p w14:paraId="65913882" w14:textId="77777777" w:rsidR="00FD7B49" w:rsidRPr="00FD7B49" w:rsidRDefault="00FD7B49" w:rsidP="00F20E96">
      <w:pPr>
        <w:pStyle w:val="font8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z w:val="18"/>
          <w:szCs w:val="18"/>
        </w:rPr>
      </w:pPr>
    </w:p>
    <w:p w14:paraId="6DF56D1E" w14:textId="77777777" w:rsidR="00757878" w:rsidRDefault="00757878" w:rsidP="00F20E96">
      <w:pPr>
        <w:pStyle w:val="Heading1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</w:pPr>
    </w:p>
    <w:p w14:paraId="067893EB" w14:textId="77777777" w:rsidR="00323C85" w:rsidRDefault="00323C85" w:rsidP="00F20E96">
      <w:pPr>
        <w:pStyle w:val="Heading1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</w:pPr>
    </w:p>
    <w:p w14:paraId="3829CF95" w14:textId="719BF0FA" w:rsidR="00057071" w:rsidRPr="00FD7B49" w:rsidRDefault="00057071" w:rsidP="00F20E96">
      <w:pPr>
        <w:pStyle w:val="Heading1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D7B49"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  <w:t>PUBLICATIONS</w:t>
      </w:r>
    </w:p>
    <w:p w14:paraId="370D53B5" w14:textId="77777777" w:rsidR="00057071" w:rsidRPr="00FD7B49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2014 Flat White Machine, X Marks the </w:t>
      </w:r>
      <w:proofErr w:type="spellStart"/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>Boxship</w:t>
      </w:r>
      <w:proofErr w:type="spellEnd"/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>, London UK</w:t>
      </w:r>
      <w:r w:rsidRPr="00FD7B49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2014 </w:t>
      </w:r>
      <w:proofErr w:type="spellStart"/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>PonyBOX</w:t>
      </w:r>
      <w:proofErr w:type="spellEnd"/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>, Stanley Picker Gallery, Kingston- upon- Thames, UK</w:t>
      </w:r>
      <w:r w:rsidRPr="00FD7B49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FD7B49">
        <w:rPr>
          <w:rStyle w:val="wixui-rich-texttext"/>
          <w:rFonts w:ascii="Arial" w:hAnsi="Arial" w:cs="Arial"/>
          <w:color w:val="000000"/>
          <w:sz w:val="18"/>
          <w:szCs w:val="18"/>
          <w:bdr w:val="none" w:sz="0" w:space="0" w:color="auto" w:frame="1"/>
        </w:rPr>
        <w:t>2007 Royal Academy Illustrated, edited by Bill Woodrow RA</w:t>
      </w:r>
    </w:p>
    <w:p w14:paraId="155112A9" w14:textId="77777777" w:rsidR="00057071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14:paraId="624590F2" w14:textId="77777777" w:rsidR="00057071" w:rsidRPr="00FD7B49" w:rsidRDefault="00057071" w:rsidP="00F20E96">
      <w:pPr>
        <w:pStyle w:val="Heading1"/>
        <w:spacing w:before="0" w:beforeAutospacing="0" w:after="0" w:afterAutospacing="0" w:line="360" w:lineRule="auto"/>
        <w:textAlignment w:val="baseline"/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</w:pPr>
      <w:r w:rsidRPr="00FD7B49"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  <w:t>PRIZES/AWARDS/</w:t>
      </w:r>
      <w:r w:rsidRPr="00FD7B49">
        <w:rPr>
          <w:rFonts w:ascii="Arial" w:hAnsi="Arial" w:cs="Arial"/>
          <w:color w:val="000000"/>
          <w:sz w:val="18"/>
          <w:szCs w:val="18"/>
        </w:rPr>
        <w:br/>
      </w:r>
      <w:r w:rsidRPr="00FD7B49">
        <w:rPr>
          <w:rStyle w:val="wixui-rich-texttext"/>
          <w:rFonts w:ascii="Arial" w:hAnsi="Arial" w:cs="Arial"/>
          <w:color w:val="000000"/>
          <w:spacing w:val="24"/>
          <w:sz w:val="18"/>
          <w:szCs w:val="18"/>
          <w:bdr w:val="none" w:sz="0" w:space="0" w:color="auto" w:frame="1"/>
        </w:rPr>
        <w:t>BURSARIES</w:t>
      </w:r>
    </w:p>
    <w:p w14:paraId="21D66C8E" w14:textId="77777777" w:rsidR="00057071" w:rsidRPr="00FD7B49" w:rsidRDefault="00057071" w:rsidP="00F20E96">
      <w:pPr>
        <w:pStyle w:val="Heading1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 w:rsidRPr="00FD7B49">
        <w:rPr>
          <w:rStyle w:val="wixui-rich-texttext"/>
          <w:rFonts w:ascii="Arial" w:hAnsi="Arial" w:cs="Arial"/>
          <w:b w:val="0"/>
          <w:bCs w:val="0"/>
          <w:color w:val="000000"/>
          <w:sz w:val="18"/>
          <w:szCs w:val="18"/>
          <w:bdr w:val="none" w:sz="0" w:space="0" w:color="auto" w:frame="1"/>
        </w:rPr>
        <w:t>2014 Awarded Post Graduate Certificate in Learning and Teaching in Higher Education (PGCLTHE) Kingston University </w:t>
      </w:r>
      <w:r w:rsidRPr="00FD7B49">
        <w:rPr>
          <w:rFonts w:ascii="Arial" w:hAnsi="Arial" w:cs="Arial"/>
          <w:b w:val="0"/>
          <w:bCs w:val="0"/>
          <w:color w:val="000000"/>
          <w:sz w:val="18"/>
          <w:szCs w:val="18"/>
          <w:bdr w:val="none" w:sz="0" w:space="0" w:color="auto" w:frame="1"/>
        </w:rPr>
        <w:br/>
      </w:r>
      <w:r w:rsidRPr="00FD7B49">
        <w:rPr>
          <w:rStyle w:val="wixui-rich-texttext"/>
          <w:rFonts w:ascii="Arial" w:hAnsi="Arial" w:cs="Arial"/>
          <w:b w:val="0"/>
          <w:bCs w:val="0"/>
          <w:color w:val="000000"/>
          <w:sz w:val="18"/>
          <w:szCs w:val="18"/>
          <w:bdr w:val="none" w:sz="0" w:space="0" w:color="auto" w:frame="1"/>
        </w:rPr>
        <w:t xml:space="preserve">2004 Awarded a bursary by the Cypriot Ministry of culture to study in </w:t>
      </w:r>
      <w:proofErr w:type="gramStart"/>
      <w:r w:rsidRPr="00FD7B49">
        <w:rPr>
          <w:rStyle w:val="wixui-rich-texttext"/>
          <w:rFonts w:ascii="Arial" w:hAnsi="Arial" w:cs="Arial"/>
          <w:b w:val="0"/>
          <w:bCs w:val="0"/>
          <w:color w:val="000000"/>
          <w:sz w:val="18"/>
          <w:szCs w:val="18"/>
          <w:bdr w:val="none" w:sz="0" w:space="0" w:color="auto" w:frame="1"/>
        </w:rPr>
        <w:t>Cyprus</w:t>
      </w:r>
      <w:proofErr w:type="gramEnd"/>
    </w:p>
    <w:p w14:paraId="294817C3" w14:textId="24F4674A" w:rsidR="001167B4" w:rsidRDefault="001167B4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24ECC4C" w14:textId="77777777" w:rsidR="00EE47C6" w:rsidRDefault="00EE47C6" w:rsidP="00F20E96">
      <w:pPr>
        <w:pStyle w:val="font8"/>
        <w:spacing w:before="0" w:beforeAutospacing="0" w:after="0" w:afterAutospacing="0" w:line="360" w:lineRule="auto"/>
        <w:textAlignment w:val="baseline"/>
        <w:rPr>
          <w:color w:val="000000"/>
        </w:rPr>
      </w:pPr>
    </w:p>
    <w:p w14:paraId="485C88E1" w14:textId="77777777" w:rsidR="006F3120" w:rsidRDefault="006F3120" w:rsidP="00F20E96">
      <w:pPr>
        <w:pStyle w:val="NormalWeb"/>
        <w:spacing w:before="0" w:beforeAutospacing="0" w:after="0" w:afterAutospacing="0" w:line="360" w:lineRule="auto"/>
      </w:pPr>
    </w:p>
    <w:p w14:paraId="7E160F35" w14:textId="77777777" w:rsidR="006F3120" w:rsidRDefault="006F3120" w:rsidP="00F20E96">
      <w:pPr>
        <w:pStyle w:val="NormalWeb"/>
        <w:spacing w:before="0" w:beforeAutospacing="0" w:after="0" w:afterAutospacing="0" w:line="360" w:lineRule="auto"/>
      </w:pPr>
    </w:p>
    <w:p w14:paraId="79D09828" w14:textId="77777777" w:rsidR="00057071" w:rsidRDefault="00057071" w:rsidP="00F20E96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26A2520" w14:textId="77777777" w:rsidR="00057071" w:rsidRPr="00057071" w:rsidRDefault="00057071" w:rsidP="00F20E96">
      <w:pPr>
        <w:spacing w:line="36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</w:p>
    <w:p w14:paraId="4D1F1A5C" w14:textId="77777777" w:rsidR="00057071" w:rsidRDefault="00057071" w:rsidP="00F20E96">
      <w:pPr>
        <w:spacing w:line="360" w:lineRule="auto"/>
      </w:pPr>
    </w:p>
    <w:sectPr w:rsidR="00057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7746"/>
    <w:multiLevelType w:val="hybridMultilevel"/>
    <w:tmpl w:val="AA667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4A57"/>
    <w:multiLevelType w:val="hybridMultilevel"/>
    <w:tmpl w:val="401CE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90929"/>
    <w:multiLevelType w:val="hybridMultilevel"/>
    <w:tmpl w:val="21FC3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92175">
    <w:abstractNumId w:val="2"/>
  </w:num>
  <w:num w:numId="2" w16cid:durableId="396365503">
    <w:abstractNumId w:val="0"/>
  </w:num>
  <w:num w:numId="3" w16cid:durableId="152143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71"/>
    <w:rsid w:val="00057071"/>
    <w:rsid w:val="000729A8"/>
    <w:rsid w:val="001167B4"/>
    <w:rsid w:val="002A39C8"/>
    <w:rsid w:val="002F66B5"/>
    <w:rsid w:val="00323C85"/>
    <w:rsid w:val="00435D2F"/>
    <w:rsid w:val="004E0E04"/>
    <w:rsid w:val="00506DA6"/>
    <w:rsid w:val="006A65EB"/>
    <w:rsid w:val="006F3120"/>
    <w:rsid w:val="00757878"/>
    <w:rsid w:val="007B360A"/>
    <w:rsid w:val="00891696"/>
    <w:rsid w:val="00924EFE"/>
    <w:rsid w:val="00BF344D"/>
    <w:rsid w:val="00C25365"/>
    <w:rsid w:val="00CA42A6"/>
    <w:rsid w:val="00D26B7F"/>
    <w:rsid w:val="00E27289"/>
    <w:rsid w:val="00EE47C6"/>
    <w:rsid w:val="00F20E96"/>
    <w:rsid w:val="00F531B6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98D9F"/>
  <w15:chartTrackingRefBased/>
  <w15:docId w15:val="{65E46A78-9AF0-BE41-BBF3-F7AF58F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70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wixui-rich-texttext">
    <w:name w:val="wixui-rich-text__text"/>
    <w:basedOn w:val="DefaultParagraphFont"/>
    <w:rsid w:val="00057071"/>
  </w:style>
  <w:style w:type="paragraph" w:customStyle="1" w:styleId="font9">
    <w:name w:val="font_9"/>
    <w:basedOn w:val="Normal"/>
    <w:rsid w:val="000570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ixguard">
    <w:name w:val="wixguard"/>
    <w:basedOn w:val="DefaultParagraphFont"/>
    <w:rsid w:val="00057071"/>
  </w:style>
  <w:style w:type="paragraph" w:customStyle="1" w:styleId="font8">
    <w:name w:val="font_8"/>
    <w:basedOn w:val="Normal"/>
    <w:rsid w:val="000570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570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B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8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5D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1987">
          <w:marLeft w:val="0"/>
          <w:marRight w:val="0"/>
          <w:marTop w:val="51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10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275">
          <w:marLeft w:val="0"/>
          <w:marRight w:val="0"/>
          <w:marTop w:val="6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630">
          <w:marLeft w:val="0"/>
          <w:marRight w:val="0"/>
          <w:marTop w:val="0"/>
          <w:marBottom w:val="8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7260">
          <w:marLeft w:val="0"/>
          <w:marRight w:val="0"/>
          <w:marTop w:val="66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051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276">
          <w:marLeft w:val="0"/>
          <w:marRight w:val="0"/>
          <w:marTop w:val="36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584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7992">
          <w:marLeft w:val="0"/>
          <w:marRight w:val="0"/>
          <w:marTop w:val="6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92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030">
          <w:marLeft w:val="0"/>
          <w:marRight w:val="0"/>
          <w:marTop w:val="49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77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imes.co.uk/article/no-more-nine-to-five-kjth3vgsjv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sit.blogs.nytimes.com/2010/04/30/in-london-art-out-in-the-op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nijohnson.com" TargetMode="External"/><Relationship Id="rId5" Type="http://schemas.openxmlformats.org/officeDocument/2006/relationships/hyperlink" Target="mailto:jenijohnsonstudi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16EdieT </dc:creator>
  <cp:keywords/>
  <dc:description/>
  <cp:lastModifiedBy>16EdieT </cp:lastModifiedBy>
  <cp:revision>4</cp:revision>
  <dcterms:created xsi:type="dcterms:W3CDTF">2024-03-17T21:21:00Z</dcterms:created>
  <dcterms:modified xsi:type="dcterms:W3CDTF">2024-04-19T19:30:00Z</dcterms:modified>
</cp:coreProperties>
</file>