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Artist CV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Solo Exhibitions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May 2023 - The Other Art Fair, Sydney, Australia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September 2022 – Superfine Art Fair, New York City, USA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March 2022 - F Stop, Red Gallery Fitzroy, Melbourne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January 2021 - I think you're on mute - Back Space, Art Gallery of Ballarat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June 2019 - 365 Days of Crap. Stockroom Gallery, Melbourne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February 2018 - Profile Picture Project. Online exhibition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March 2016 - Home is where the art is.  Online exhibition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Feb 2013- Anything can happen if you let it – Red Brick Gallery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Feb 2011 - Take a Leap – Space 22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 2010 - Played - Daylesford</w:t>
        <w:br w:type="textWrapping"/>
        <w:t xml:space="preserve">Nov 2008 - One week in my mind – Brunswick Street Gallery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August 2006 - Flood Gates – Brunswick Street Gallery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Group Exhibitions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2022 Bendigo Pride Art Exhibition - Dudley House, Bendigo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2022 Midsumma and Australia Post Art Award - No Vacancy Gallery, Melbourne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2022 Linden Postcard exhibition - Linden Art Gallery, Melbourne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2021 50 squared Art Prize - Brunswick Street Gallery, Melbourne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2021 Queer Art Exhibition - Mother Melbourne, Northcote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2021 Contemporary AF - Mission at Seafearers – Melbourne, Midsumma Scratch Arts Hub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2021 Road Nationals Coffee Cup design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2019 White Night Ballarat - Commissioned interactive installation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2019 Out - Brunswick Street Gallery 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2019 30x30 - Brunswick Street Gallery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2019 Self Portrait - Incube8r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2018 - Linden postcard show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2017 - Brunswick Street Gallery Drawing show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2013 - Reb Brick Portrait show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2012 - Red Brick 30x30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2007 - Brunswick Street Gallery 30x30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2007 - 2014 - Bendigo Rotary Art Show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2007 - Melbourne Art Fair (with Brunswick Street Gallery)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2006 - Frankston Art Show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2006 - Camberwell Rotary Art Show2005 Ochre Gallery group show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​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2009 - Diploma of Project Management</w:t>
        <w:br w:type="textWrapping"/>
        <w:t xml:space="preserve">​1998 - Latrobe University Bendigo, Bachelor of Visual Arts with Distinction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1995 - Victorian Certificate of Education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Skills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Drawing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Painting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Printmaking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Project Management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Exhibition Installation and Curation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​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2022 - Peoples choice award at the Midsumma and Australia Post Art Award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2020 - Ballarat Mental Health Week Art award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2005 - Frankston Art show - winner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2004 -Bendigo Rotary Art Show - winner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​1996 - Latrobe University Graduate Award 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​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Work Experience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1999 - Current: Professional Visual Artist - including solo exhibitions, group exhibitions and private commissions.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2010 - 2014: Owner of Red Brick Gallery, Ballarat.  Exhibition installation, curation and gallery management</w:t>
        <w:br w:type="textWrapping"/>
        <w:t xml:space="preserve">2006 - 2021: Project management, project delivery, business and test analysis. Including Project budgets, reporting and analytics.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Press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2022 – Advocate Magazine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2022 - 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https://www.creativeballarat.com.au/artists-makers-creatives/marcia-king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2021 - Art Edit Magazine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​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5">
    <w:name w:val="heading 5"/>
    <w:basedOn w:val="Normal"/>
    <w:link w:val="Heading5Char"/>
    <w:uiPriority w:val="9"/>
    <w:qFormat w:val="1"/>
    <w:rsid w:val="00CD1938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5Char" w:customStyle="1">
    <w:name w:val="Heading 5 Char"/>
    <w:basedOn w:val="DefaultParagraphFont"/>
    <w:link w:val="Heading5"/>
    <w:uiPriority w:val="9"/>
    <w:rsid w:val="00CD1938"/>
    <w:rPr>
      <w:rFonts w:ascii="Times New Roman" w:cs="Times New Roman" w:eastAsia="Times New Roman" w:hAnsi="Times New Roman"/>
      <w:b w:val="1"/>
      <w:bCs w:val="1"/>
      <w:sz w:val="20"/>
      <w:szCs w:val="20"/>
      <w:lang w:eastAsia="en-AU"/>
    </w:rPr>
  </w:style>
  <w:style w:type="character" w:styleId="wixguard" w:customStyle="1">
    <w:name w:val="wixguard"/>
    <w:basedOn w:val="DefaultParagraphFont"/>
    <w:rsid w:val="00CD1938"/>
  </w:style>
  <w:style w:type="paragraph" w:styleId="font8" w:customStyle="1">
    <w:name w:val="font_8"/>
    <w:basedOn w:val="Normal"/>
    <w:rsid w:val="00CD19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 w:val="1"/>
    <w:unhideWhenUsed w:val="1"/>
    <w:rsid w:val="00CD1938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reativeballarat.com.au/artists-makers-creatives/marcia-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y8HsxMeuHDHA8D6BqQN2oCV8bQ==">AMUW2mVgVl1g8URWRaihXIxA8v944GXU+xT1+pMp3rSZ3DOZEPRZfcT7QC6POl83DzIGObuNMJbE/wVUTqZwQCWndhM5j7YkALR8JFAcFLe94XQ+dBKoppM=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2022-10-20T01:54:00Z</dcterms:created>
  <dc:creator>Marcia King</dc:creator>
</cp:coreProperties>
</file>