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145C" w14:textId="08037E0A" w:rsidR="00585C80" w:rsidRDefault="00585C80" w:rsidP="00442C7D">
      <w:pPr>
        <w:pStyle w:val="Heading1"/>
      </w:pPr>
      <w:r>
        <w:t>ARTIST RESUME/CV – CHERYL HANDY</w:t>
      </w:r>
    </w:p>
    <w:p w14:paraId="30F90957" w14:textId="5CE82572" w:rsidR="00585C80" w:rsidRDefault="00585C80"/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860"/>
      </w:tblGrid>
      <w:tr w:rsidR="00585C80" w:rsidRPr="00442C7D" w14:paraId="3DE3B01E" w14:textId="77777777" w:rsidTr="00B40635">
        <w:trPr>
          <w:trHeight w:val="308"/>
          <w:jc w:val="center"/>
        </w:trPr>
        <w:tc>
          <w:tcPr>
            <w:tcW w:w="5035" w:type="dxa"/>
          </w:tcPr>
          <w:p w14:paraId="211B5D52" w14:textId="77BD9D8E" w:rsidR="00585C80" w:rsidRPr="00442C7D" w:rsidRDefault="00585C80" w:rsidP="0032403D">
            <w:pPr>
              <w:spacing w:line="276" w:lineRule="auto"/>
            </w:pPr>
            <w:r w:rsidRPr="00442C7D">
              <w:t xml:space="preserve">SOLO EXHIBITIONS </w:t>
            </w:r>
            <w:r w:rsidR="003F203E">
              <w:t xml:space="preserve">/ </w:t>
            </w:r>
            <w:r w:rsidRPr="00442C7D">
              <w:t>FEATURED ARTIST</w:t>
            </w:r>
          </w:p>
        </w:tc>
        <w:tc>
          <w:tcPr>
            <w:tcW w:w="4860" w:type="dxa"/>
          </w:tcPr>
          <w:p w14:paraId="31D7C66A" w14:textId="4E4F50DE" w:rsidR="00585C80" w:rsidRPr="00442C7D" w:rsidRDefault="00585C80" w:rsidP="0032403D">
            <w:pPr>
              <w:spacing w:line="276" w:lineRule="auto"/>
            </w:pPr>
            <w:r w:rsidRPr="00442C7D">
              <w:t>GROUP EXHIBITIONS</w:t>
            </w:r>
          </w:p>
        </w:tc>
      </w:tr>
      <w:tr w:rsidR="00585C80" w:rsidRPr="00442C7D" w14:paraId="7A0436F3" w14:textId="77777777" w:rsidTr="00B40635">
        <w:trPr>
          <w:trHeight w:val="298"/>
          <w:jc w:val="center"/>
        </w:trPr>
        <w:tc>
          <w:tcPr>
            <w:tcW w:w="5035" w:type="dxa"/>
          </w:tcPr>
          <w:p w14:paraId="62E8400B" w14:textId="77777777" w:rsidR="00585C80" w:rsidRPr="00442C7D" w:rsidRDefault="00585C80" w:rsidP="0032403D">
            <w:pPr>
              <w:spacing w:line="276" w:lineRule="auto"/>
            </w:pPr>
          </w:p>
        </w:tc>
        <w:tc>
          <w:tcPr>
            <w:tcW w:w="4860" w:type="dxa"/>
          </w:tcPr>
          <w:p w14:paraId="02EDDB56" w14:textId="77777777" w:rsidR="00585C80" w:rsidRPr="00442C7D" w:rsidRDefault="00585C80" w:rsidP="0032403D">
            <w:pPr>
              <w:spacing w:line="276" w:lineRule="auto"/>
            </w:pPr>
          </w:p>
        </w:tc>
      </w:tr>
      <w:tr w:rsidR="002A7F00" w:rsidRPr="00442C7D" w14:paraId="26671F00" w14:textId="77777777" w:rsidTr="00442C7D">
        <w:trPr>
          <w:trHeight w:val="360"/>
          <w:jc w:val="center"/>
        </w:trPr>
        <w:tc>
          <w:tcPr>
            <w:tcW w:w="5035" w:type="dxa"/>
          </w:tcPr>
          <w:p w14:paraId="0EBCF7C7" w14:textId="181D7E4D" w:rsidR="002A7F00" w:rsidRPr="00442C7D" w:rsidRDefault="002A7F00" w:rsidP="0032403D">
            <w:pPr>
              <w:pStyle w:val="Heading2"/>
              <w:spacing w:line="276" w:lineRule="auto"/>
              <w:outlineLvl w:val="1"/>
            </w:pPr>
            <w:r w:rsidRPr="00442C7D">
              <w:t>2009-2015</w:t>
            </w:r>
          </w:p>
        </w:tc>
        <w:tc>
          <w:tcPr>
            <w:tcW w:w="4860" w:type="dxa"/>
          </w:tcPr>
          <w:p w14:paraId="027A3C47" w14:textId="3DAB5660" w:rsidR="002A7F00" w:rsidRPr="00442C7D" w:rsidRDefault="002A7F00" w:rsidP="0032403D">
            <w:pPr>
              <w:pStyle w:val="Heading2"/>
              <w:spacing w:line="276" w:lineRule="auto"/>
              <w:outlineLvl w:val="1"/>
            </w:pPr>
            <w:r w:rsidRPr="00442C7D">
              <w:t>2016-202</w:t>
            </w:r>
            <w:r w:rsidR="00ED129F">
              <w:t>2</w:t>
            </w:r>
          </w:p>
        </w:tc>
      </w:tr>
      <w:tr w:rsidR="00E93FF9" w:rsidRPr="00442C7D" w14:paraId="3F1270B0" w14:textId="77777777" w:rsidTr="00442C7D">
        <w:trPr>
          <w:trHeight w:val="351"/>
          <w:jc w:val="center"/>
        </w:trPr>
        <w:tc>
          <w:tcPr>
            <w:tcW w:w="5035" w:type="dxa"/>
          </w:tcPr>
          <w:p w14:paraId="5D1D071C" w14:textId="3E830F10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University Town Center, Hyattsville, MD</w:t>
            </w:r>
          </w:p>
        </w:tc>
        <w:tc>
          <w:tcPr>
            <w:tcW w:w="4860" w:type="dxa"/>
          </w:tcPr>
          <w:p w14:paraId="3DA6B249" w14:textId="5F7E6AF1" w:rsidR="00E93FF9" w:rsidRPr="00442C7D" w:rsidRDefault="00B93DA1" w:rsidP="0032403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 xml:space="preserve">City Council District 1 </w:t>
            </w:r>
            <w:r w:rsidR="009C1822">
              <w:t>Ofc, San Antonio, TX</w:t>
            </w:r>
          </w:p>
        </w:tc>
      </w:tr>
      <w:tr w:rsidR="00E93FF9" w:rsidRPr="00442C7D" w14:paraId="12AA0777" w14:textId="77777777" w:rsidTr="00442C7D">
        <w:trPr>
          <w:trHeight w:val="342"/>
          <w:jc w:val="center"/>
        </w:trPr>
        <w:tc>
          <w:tcPr>
            <w:tcW w:w="5035" w:type="dxa"/>
          </w:tcPr>
          <w:p w14:paraId="4179E56E" w14:textId="44E5B067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Handy Concepts Art Gallery</w:t>
            </w:r>
          </w:p>
        </w:tc>
        <w:tc>
          <w:tcPr>
            <w:tcW w:w="4860" w:type="dxa"/>
          </w:tcPr>
          <w:p w14:paraId="7C639076" w14:textId="7CA23EB4" w:rsidR="00E93FF9" w:rsidRPr="00442C7D" w:rsidRDefault="00E93FF9" w:rsidP="0032403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 xml:space="preserve">San Antonio </w:t>
            </w:r>
            <w:r w:rsidR="00E74A85">
              <w:t xml:space="preserve">International </w:t>
            </w:r>
            <w:r>
              <w:t>Airport</w:t>
            </w:r>
          </w:p>
        </w:tc>
      </w:tr>
      <w:tr w:rsidR="00E93FF9" w:rsidRPr="00442C7D" w14:paraId="7644C78D" w14:textId="77777777" w:rsidTr="00B40635">
        <w:trPr>
          <w:trHeight w:val="308"/>
          <w:jc w:val="center"/>
        </w:trPr>
        <w:tc>
          <w:tcPr>
            <w:tcW w:w="5035" w:type="dxa"/>
          </w:tcPr>
          <w:p w14:paraId="1FED18CE" w14:textId="3AAD4638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King’s Courtyard, York, PA</w:t>
            </w:r>
          </w:p>
        </w:tc>
        <w:tc>
          <w:tcPr>
            <w:tcW w:w="4860" w:type="dxa"/>
          </w:tcPr>
          <w:p w14:paraId="65DD4FA1" w14:textId="4271CC9A" w:rsidR="00E93FF9" w:rsidRPr="00442C7D" w:rsidRDefault="00E93FF9" w:rsidP="0032403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442C7D">
              <w:t>Eye of the Beholder Gallery, San Antonio, TX</w:t>
            </w:r>
          </w:p>
        </w:tc>
      </w:tr>
      <w:tr w:rsidR="00E93FF9" w:rsidRPr="00442C7D" w14:paraId="1B7FE536" w14:textId="77777777" w:rsidTr="00B40635">
        <w:trPr>
          <w:trHeight w:val="368"/>
          <w:jc w:val="center"/>
        </w:trPr>
        <w:tc>
          <w:tcPr>
            <w:tcW w:w="5035" w:type="dxa"/>
          </w:tcPr>
          <w:p w14:paraId="47A853EC" w14:textId="246BB447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Rich Reilly’s Attorney’s Office, York, PA</w:t>
            </w:r>
          </w:p>
        </w:tc>
        <w:tc>
          <w:tcPr>
            <w:tcW w:w="4860" w:type="dxa"/>
          </w:tcPr>
          <w:p w14:paraId="1FA86D90" w14:textId="2D448DBF" w:rsidR="00E93FF9" w:rsidRPr="00442C7D" w:rsidRDefault="00E93FF9" w:rsidP="0032403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442C7D">
              <w:t>Pennsylvania Arts Experience Gallery, York, PA</w:t>
            </w:r>
          </w:p>
        </w:tc>
      </w:tr>
      <w:tr w:rsidR="00E93FF9" w:rsidRPr="00442C7D" w14:paraId="485EEB82" w14:textId="77777777" w:rsidTr="00442C7D">
        <w:trPr>
          <w:trHeight w:val="369"/>
          <w:jc w:val="center"/>
        </w:trPr>
        <w:tc>
          <w:tcPr>
            <w:tcW w:w="5035" w:type="dxa"/>
          </w:tcPr>
          <w:p w14:paraId="14890F6D" w14:textId="359F805A" w:rsidR="00E93FF9" w:rsidRPr="00442C7D" w:rsidRDefault="00E93FF9" w:rsidP="0032403D">
            <w:pPr>
              <w:spacing w:line="276" w:lineRule="auto"/>
            </w:pPr>
          </w:p>
        </w:tc>
        <w:tc>
          <w:tcPr>
            <w:tcW w:w="4860" w:type="dxa"/>
          </w:tcPr>
          <w:p w14:paraId="69219506" w14:textId="7ADA2ECF" w:rsidR="00E93FF9" w:rsidRPr="00442C7D" w:rsidRDefault="00E93FF9" w:rsidP="0032403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442C7D">
              <w:t>Limner Gallery, Hudson, NY</w:t>
            </w:r>
          </w:p>
        </w:tc>
      </w:tr>
      <w:tr w:rsidR="00E93FF9" w:rsidRPr="00442C7D" w14:paraId="1C4798D3" w14:textId="77777777" w:rsidTr="00442C7D">
        <w:trPr>
          <w:trHeight w:val="414"/>
          <w:jc w:val="center"/>
        </w:trPr>
        <w:tc>
          <w:tcPr>
            <w:tcW w:w="5035" w:type="dxa"/>
          </w:tcPr>
          <w:p w14:paraId="0D21C188" w14:textId="39D09453" w:rsidR="00E93FF9" w:rsidRPr="00442C7D" w:rsidRDefault="00E93FF9" w:rsidP="0032403D">
            <w:pPr>
              <w:pStyle w:val="Heading2"/>
              <w:spacing w:line="276" w:lineRule="auto"/>
              <w:outlineLvl w:val="1"/>
            </w:pPr>
            <w:r w:rsidRPr="00442C7D">
              <w:t>1999-2005</w:t>
            </w:r>
          </w:p>
        </w:tc>
        <w:tc>
          <w:tcPr>
            <w:tcW w:w="4860" w:type="dxa"/>
          </w:tcPr>
          <w:p w14:paraId="630A46B6" w14:textId="5C6D0390" w:rsidR="00E93FF9" w:rsidRPr="00442C7D" w:rsidRDefault="00E93FF9" w:rsidP="0032403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442C7D">
              <w:t>MarketView Arts Gallery, York, PA</w:t>
            </w:r>
          </w:p>
        </w:tc>
      </w:tr>
      <w:tr w:rsidR="00E93FF9" w:rsidRPr="00442C7D" w14:paraId="3679F561" w14:textId="77777777" w:rsidTr="00B40635">
        <w:trPr>
          <w:trHeight w:val="467"/>
          <w:jc w:val="center"/>
        </w:trPr>
        <w:tc>
          <w:tcPr>
            <w:tcW w:w="5035" w:type="dxa"/>
          </w:tcPr>
          <w:p w14:paraId="2DE6209F" w14:textId="11D710EB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Borders Bookstore, Bowie MD</w:t>
            </w:r>
          </w:p>
        </w:tc>
        <w:tc>
          <w:tcPr>
            <w:tcW w:w="4860" w:type="dxa"/>
          </w:tcPr>
          <w:p w14:paraId="707E4069" w14:textId="5E57C816" w:rsidR="00E93FF9" w:rsidRPr="00442C7D" w:rsidRDefault="00E93FF9" w:rsidP="0032403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442C7D">
              <w:t>Snow Globe Winter Festival, Conway SC</w:t>
            </w:r>
          </w:p>
        </w:tc>
      </w:tr>
      <w:tr w:rsidR="00E93FF9" w:rsidRPr="00442C7D" w14:paraId="1BC2239F" w14:textId="77777777" w:rsidTr="00B40635">
        <w:trPr>
          <w:trHeight w:val="395"/>
          <w:jc w:val="center"/>
        </w:trPr>
        <w:tc>
          <w:tcPr>
            <w:tcW w:w="5035" w:type="dxa"/>
          </w:tcPr>
          <w:p w14:paraId="06E3626B" w14:textId="02B0B5E8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University of Maryland’s Senior University, College Park, MD</w:t>
            </w:r>
          </w:p>
        </w:tc>
        <w:tc>
          <w:tcPr>
            <w:tcW w:w="4860" w:type="dxa"/>
          </w:tcPr>
          <w:p w14:paraId="5C434530" w14:textId="717ABAC3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Swamp Fox Art Gallery, Murrells Inlet, SC</w:t>
            </w:r>
          </w:p>
        </w:tc>
      </w:tr>
      <w:tr w:rsidR="00E93FF9" w:rsidRPr="00442C7D" w14:paraId="16AE5BDE" w14:textId="77777777" w:rsidTr="00B40635">
        <w:trPr>
          <w:trHeight w:val="298"/>
          <w:jc w:val="center"/>
        </w:trPr>
        <w:tc>
          <w:tcPr>
            <w:tcW w:w="5035" w:type="dxa"/>
          </w:tcPr>
          <w:p w14:paraId="6CCAF4DC" w14:textId="503F310A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 xml:space="preserve">Sports &amp; Learning Center, Landover MD </w:t>
            </w:r>
          </w:p>
        </w:tc>
        <w:tc>
          <w:tcPr>
            <w:tcW w:w="4860" w:type="dxa"/>
          </w:tcPr>
          <w:p w14:paraId="41207ED4" w14:textId="34A3C38C" w:rsidR="00E93FF9" w:rsidRPr="00442C7D" w:rsidRDefault="00E93FF9" w:rsidP="00CB785B">
            <w:pPr>
              <w:pStyle w:val="Heading2"/>
            </w:pPr>
            <w:r w:rsidRPr="00442C7D">
              <w:t>1999-2005</w:t>
            </w:r>
          </w:p>
        </w:tc>
      </w:tr>
      <w:tr w:rsidR="00E93FF9" w:rsidRPr="00442C7D" w14:paraId="26CACAFB" w14:textId="77777777" w:rsidTr="002A7F00">
        <w:trPr>
          <w:trHeight w:val="342"/>
          <w:jc w:val="center"/>
        </w:trPr>
        <w:tc>
          <w:tcPr>
            <w:tcW w:w="5035" w:type="dxa"/>
          </w:tcPr>
          <w:p w14:paraId="5F1BB38B" w14:textId="23492979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Prince George’s Financial Services Corp, Largo, MD</w:t>
            </w:r>
          </w:p>
        </w:tc>
        <w:tc>
          <w:tcPr>
            <w:tcW w:w="4860" w:type="dxa"/>
          </w:tcPr>
          <w:p w14:paraId="44C3CE36" w14:textId="30391475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First Impressions Gallery, Alexandria, VA</w:t>
            </w:r>
          </w:p>
        </w:tc>
      </w:tr>
      <w:tr w:rsidR="00E93FF9" w:rsidRPr="00442C7D" w14:paraId="42DCD0ED" w14:textId="77777777" w:rsidTr="00B40635">
        <w:trPr>
          <w:trHeight w:val="298"/>
          <w:jc w:val="center"/>
        </w:trPr>
        <w:tc>
          <w:tcPr>
            <w:tcW w:w="5035" w:type="dxa"/>
          </w:tcPr>
          <w:p w14:paraId="0068426B" w14:textId="02BA0C9B" w:rsidR="00E93FF9" w:rsidRPr="00442C7D" w:rsidRDefault="00E93FF9" w:rsidP="0032403D">
            <w:pPr>
              <w:spacing w:line="276" w:lineRule="auto"/>
            </w:pPr>
          </w:p>
        </w:tc>
        <w:tc>
          <w:tcPr>
            <w:tcW w:w="4860" w:type="dxa"/>
          </w:tcPr>
          <w:p w14:paraId="3AC8C290" w14:textId="615051A7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United States District Courthouse, Greenbelt, MD</w:t>
            </w:r>
          </w:p>
        </w:tc>
      </w:tr>
      <w:tr w:rsidR="00E93FF9" w:rsidRPr="00442C7D" w14:paraId="3EEA19D7" w14:textId="77777777" w:rsidTr="00B40635">
        <w:trPr>
          <w:trHeight w:val="308"/>
          <w:jc w:val="center"/>
        </w:trPr>
        <w:tc>
          <w:tcPr>
            <w:tcW w:w="5035" w:type="dxa"/>
          </w:tcPr>
          <w:p w14:paraId="4839992D" w14:textId="368247B0" w:rsidR="00E93FF9" w:rsidRPr="00442C7D" w:rsidRDefault="00E93FF9" w:rsidP="0032403D">
            <w:pPr>
              <w:spacing w:line="276" w:lineRule="auto"/>
            </w:pPr>
          </w:p>
        </w:tc>
        <w:tc>
          <w:tcPr>
            <w:tcW w:w="4860" w:type="dxa"/>
          </w:tcPr>
          <w:p w14:paraId="64B6410A" w14:textId="3B60D5FE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Slayton House, Columbia, MD</w:t>
            </w:r>
          </w:p>
        </w:tc>
      </w:tr>
      <w:tr w:rsidR="00E93FF9" w:rsidRPr="00442C7D" w14:paraId="7CAA06F5" w14:textId="77777777" w:rsidTr="00B40635">
        <w:trPr>
          <w:trHeight w:val="308"/>
          <w:jc w:val="center"/>
        </w:trPr>
        <w:tc>
          <w:tcPr>
            <w:tcW w:w="5035" w:type="dxa"/>
          </w:tcPr>
          <w:p w14:paraId="1C678884" w14:textId="3F04F951" w:rsidR="00E93FF9" w:rsidRPr="00442C7D" w:rsidRDefault="00E93FF9" w:rsidP="0032403D">
            <w:pPr>
              <w:spacing w:line="276" w:lineRule="auto"/>
            </w:pPr>
          </w:p>
        </w:tc>
        <w:tc>
          <w:tcPr>
            <w:tcW w:w="4860" w:type="dxa"/>
          </w:tcPr>
          <w:p w14:paraId="4AECE214" w14:textId="1149D815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Prince George’s Arts Council, Hyattsville, MD</w:t>
            </w:r>
          </w:p>
        </w:tc>
      </w:tr>
      <w:tr w:rsidR="00E93FF9" w:rsidRPr="00442C7D" w14:paraId="21BB6B6A" w14:textId="77777777" w:rsidTr="00B40635">
        <w:trPr>
          <w:trHeight w:val="298"/>
          <w:jc w:val="center"/>
        </w:trPr>
        <w:tc>
          <w:tcPr>
            <w:tcW w:w="5035" w:type="dxa"/>
          </w:tcPr>
          <w:p w14:paraId="18AEF8BC" w14:textId="3CDD62C1" w:rsidR="00E93FF9" w:rsidRPr="00442C7D" w:rsidRDefault="00E93FF9" w:rsidP="0032403D">
            <w:pPr>
              <w:spacing w:line="276" w:lineRule="auto"/>
            </w:pPr>
          </w:p>
        </w:tc>
        <w:tc>
          <w:tcPr>
            <w:tcW w:w="4860" w:type="dxa"/>
          </w:tcPr>
          <w:p w14:paraId="0B88FF6B" w14:textId="0B7253DA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University of Maryland’s Senior Center, College Park, MD</w:t>
            </w:r>
          </w:p>
        </w:tc>
      </w:tr>
      <w:tr w:rsidR="00E93FF9" w:rsidRPr="00442C7D" w14:paraId="21A6AA57" w14:textId="77777777" w:rsidTr="00B40635">
        <w:trPr>
          <w:trHeight w:val="308"/>
          <w:jc w:val="center"/>
        </w:trPr>
        <w:tc>
          <w:tcPr>
            <w:tcW w:w="5035" w:type="dxa"/>
          </w:tcPr>
          <w:p w14:paraId="36AD10FC" w14:textId="4673071F" w:rsidR="00E93FF9" w:rsidRPr="00442C7D" w:rsidRDefault="00E93FF9" w:rsidP="0032403D">
            <w:pPr>
              <w:spacing w:line="276" w:lineRule="auto"/>
            </w:pPr>
          </w:p>
        </w:tc>
        <w:tc>
          <w:tcPr>
            <w:tcW w:w="4860" w:type="dxa"/>
          </w:tcPr>
          <w:p w14:paraId="287167C5" w14:textId="08B6BC9E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Prince George’s Metro Center, Inc. Corporate Offices, Hyattsville, MD</w:t>
            </w:r>
          </w:p>
        </w:tc>
      </w:tr>
      <w:tr w:rsidR="00E93FF9" w:rsidRPr="00442C7D" w14:paraId="154AFEB2" w14:textId="77777777" w:rsidTr="00B40635">
        <w:trPr>
          <w:trHeight w:val="298"/>
          <w:jc w:val="center"/>
        </w:trPr>
        <w:tc>
          <w:tcPr>
            <w:tcW w:w="5035" w:type="dxa"/>
          </w:tcPr>
          <w:p w14:paraId="085A3D73" w14:textId="77777777" w:rsidR="00E93FF9" w:rsidRPr="00442C7D" w:rsidRDefault="00E93FF9" w:rsidP="0032403D">
            <w:pPr>
              <w:spacing w:line="276" w:lineRule="auto"/>
            </w:pPr>
          </w:p>
        </w:tc>
        <w:tc>
          <w:tcPr>
            <w:tcW w:w="4860" w:type="dxa"/>
          </w:tcPr>
          <w:p w14:paraId="08F40AB2" w14:textId="5F6F9BA0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CK’S Restaurant, Baltimore/Washington International Airport</w:t>
            </w:r>
          </w:p>
        </w:tc>
      </w:tr>
      <w:tr w:rsidR="00E93FF9" w:rsidRPr="00442C7D" w14:paraId="61322FBA" w14:textId="77777777" w:rsidTr="00B40635">
        <w:trPr>
          <w:trHeight w:val="308"/>
          <w:jc w:val="center"/>
        </w:trPr>
        <w:tc>
          <w:tcPr>
            <w:tcW w:w="5035" w:type="dxa"/>
          </w:tcPr>
          <w:p w14:paraId="33066155" w14:textId="77777777" w:rsidR="00E93FF9" w:rsidRPr="00442C7D" w:rsidRDefault="00E93FF9" w:rsidP="0032403D">
            <w:pPr>
              <w:spacing w:line="276" w:lineRule="auto"/>
            </w:pPr>
          </w:p>
        </w:tc>
        <w:tc>
          <w:tcPr>
            <w:tcW w:w="4860" w:type="dxa"/>
          </w:tcPr>
          <w:p w14:paraId="16D0BEBE" w14:textId="6C245F29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spellStart"/>
            <w:r w:rsidRPr="00442C7D">
              <w:t>Tevis</w:t>
            </w:r>
            <w:proofErr w:type="spellEnd"/>
            <w:r w:rsidRPr="00442C7D">
              <w:t xml:space="preserve"> Community Gallery, Carroll County Arts Council</w:t>
            </w:r>
          </w:p>
        </w:tc>
      </w:tr>
      <w:tr w:rsidR="00E93FF9" w:rsidRPr="00442C7D" w14:paraId="19BE6820" w14:textId="77777777" w:rsidTr="00B40635">
        <w:trPr>
          <w:trHeight w:val="308"/>
          <w:jc w:val="center"/>
        </w:trPr>
        <w:tc>
          <w:tcPr>
            <w:tcW w:w="5035" w:type="dxa"/>
          </w:tcPr>
          <w:p w14:paraId="631A167B" w14:textId="77777777" w:rsidR="00E93FF9" w:rsidRPr="00442C7D" w:rsidRDefault="00E93FF9" w:rsidP="0032403D">
            <w:pPr>
              <w:spacing w:line="276" w:lineRule="auto"/>
            </w:pPr>
          </w:p>
        </w:tc>
        <w:tc>
          <w:tcPr>
            <w:tcW w:w="4860" w:type="dxa"/>
          </w:tcPr>
          <w:p w14:paraId="7ADD6025" w14:textId="6BBEBE34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University Town Center, Hyattsville, MD</w:t>
            </w:r>
          </w:p>
        </w:tc>
      </w:tr>
      <w:tr w:rsidR="00E93FF9" w:rsidRPr="00442C7D" w14:paraId="4FC52787" w14:textId="77777777" w:rsidTr="00B40635">
        <w:trPr>
          <w:trHeight w:val="308"/>
          <w:jc w:val="center"/>
        </w:trPr>
        <w:tc>
          <w:tcPr>
            <w:tcW w:w="5035" w:type="dxa"/>
          </w:tcPr>
          <w:p w14:paraId="7D414EBB" w14:textId="77777777" w:rsidR="00E93FF9" w:rsidRPr="00442C7D" w:rsidRDefault="00E93FF9" w:rsidP="0032403D">
            <w:pPr>
              <w:spacing w:line="276" w:lineRule="auto"/>
            </w:pPr>
          </w:p>
        </w:tc>
        <w:tc>
          <w:tcPr>
            <w:tcW w:w="4860" w:type="dxa"/>
          </w:tcPr>
          <w:p w14:paraId="4D7655C4" w14:textId="0F93C7BB" w:rsidR="00E93FF9" w:rsidRPr="00442C7D" w:rsidRDefault="00E93FF9" w:rsidP="0032403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442C7D">
              <w:t>Passageways Artist Studios, Riverdale, MD</w:t>
            </w:r>
          </w:p>
        </w:tc>
      </w:tr>
      <w:tr w:rsidR="00E93FF9" w:rsidRPr="00442C7D" w14:paraId="40652BA8" w14:textId="77777777" w:rsidTr="00B40635">
        <w:trPr>
          <w:trHeight w:val="308"/>
          <w:jc w:val="center"/>
        </w:trPr>
        <w:tc>
          <w:tcPr>
            <w:tcW w:w="5035" w:type="dxa"/>
          </w:tcPr>
          <w:p w14:paraId="567CBB81" w14:textId="77777777" w:rsidR="00E93FF9" w:rsidRPr="00442C7D" w:rsidRDefault="00E93FF9" w:rsidP="0032403D">
            <w:pPr>
              <w:spacing w:line="276" w:lineRule="auto"/>
            </w:pPr>
          </w:p>
        </w:tc>
        <w:tc>
          <w:tcPr>
            <w:tcW w:w="4860" w:type="dxa"/>
          </w:tcPr>
          <w:p w14:paraId="0A322294" w14:textId="77777777" w:rsidR="00E93FF9" w:rsidRPr="00442C7D" w:rsidRDefault="00E93FF9" w:rsidP="0032403D">
            <w:pPr>
              <w:spacing w:line="276" w:lineRule="auto"/>
            </w:pPr>
          </w:p>
        </w:tc>
      </w:tr>
    </w:tbl>
    <w:p w14:paraId="50F17442" w14:textId="23DFB21A" w:rsidR="006F3306" w:rsidRDefault="006F3306"/>
    <w:p w14:paraId="0D09FF44" w14:textId="2DA4514D" w:rsidR="006F3306" w:rsidRDefault="00476165">
      <w:r>
        <w:t>Commissions</w:t>
      </w:r>
      <w:r w:rsidR="00BB6801">
        <w:t>/</w:t>
      </w:r>
      <w:r w:rsidR="00E77CB6">
        <w:t>Collectors</w:t>
      </w:r>
    </w:p>
    <w:p w14:paraId="7F15FA95" w14:textId="1F4A1F9A" w:rsidR="007D2874" w:rsidRDefault="00BB6801">
      <w:r>
        <w:rPr>
          <w:color w:val="7F8D8C"/>
          <w:sz w:val="20"/>
          <w:szCs w:val="20"/>
          <w:shd w:val="clear" w:color="auto" w:fill="FFFFFF"/>
        </w:rPr>
        <w:t>Texas A&amp;M</w:t>
      </w:r>
      <w:r w:rsidR="00E93FF9">
        <w:rPr>
          <w:color w:val="7F8D8C"/>
          <w:sz w:val="20"/>
          <w:szCs w:val="20"/>
          <w:shd w:val="clear" w:color="auto" w:fill="FFFFFF"/>
        </w:rPr>
        <w:t xml:space="preserve">, San Antonio, TX | </w:t>
      </w:r>
      <w:r w:rsidR="00C877BA">
        <w:rPr>
          <w:color w:val="7F8D8C"/>
          <w:sz w:val="20"/>
          <w:szCs w:val="20"/>
          <w:shd w:val="clear" w:color="auto" w:fill="FFFFFF"/>
        </w:rPr>
        <w:t xml:space="preserve">Lillian W., Jamaica, </w:t>
      </w:r>
      <w:r w:rsidR="0054421E">
        <w:rPr>
          <w:color w:val="7F8D8C"/>
          <w:sz w:val="20"/>
          <w:szCs w:val="20"/>
          <w:shd w:val="clear" w:color="auto" w:fill="FFFFFF"/>
        </w:rPr>
        <w:t xml:space="preserve">New York | </w:t>
      </w:r>
      <w:r w:rsidR="00956706" w:rsidRPr="00956706">
        <w:rPr>
          <w:color w:val="7F8D8C"/>
          <w:sz w:val="20"/>
          <w:szCs w:val="20"/>
          <w:shd w:val="clear" w:color="auto" w:fill="FFFFFF"/>
        </w:rPr>
        <w:t>Sherry T., Cheverly, Maryland | Anthony N., York Pennsylvania | David L., York Pennsylvania | Jaylyn S., North Carolina | Donald W., Bronx, New York | Nelson C., Red Lion, Pennsylvania | Nathan D., Security, Maryland | Mary H., Hyattsville, Maryland | Gregory M., Washington, DC | John M., Hyattsville, Maryland | Verona H., Mitchellville, Maryland</w:t>
      </w:r>
    </w:p>
    <w:sectPr w:rsidR="007D2874" w:rsidSect="00507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96E"/>
    <w:multiLevelType w:val="hybridMultilevel"/>
    <w:tmpl w:val="F480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2DE1"/>
    <w:multiLevelType w:val="hybridMultilevel"/>
    <w:tmpl w:val="2580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71C1"/>
    <w:multiLevelType w:val="hybridMultilevel"/>
    <w:tmpl w:val="124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2476"/>
    <w:multiLevelType w:val="hybridMultilevel"/>
    <w:tmpl w:val="92F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52FB"/>
    <w:multiLevelType w:val="hybridMultilevel"/>
    <w:tmpl w:val="47CE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33031">
    <w:abstractNumId w:val="4"/>
  </w:num>
  <w:num w:numId="2" w16cid:durableId="750203314">
    <w:abstractNumId w:val="3"/>
  </w:num>
  <w:num w:numId="3" w16cid:durableId="1513488911">
    <w:abstractNumId w:val="0"/>
  </w:num>
  <w:num w:numId="4" w16cid:durableId="1386103002">
    <w:abstractNumId w:val="1"/>
  </w:num>
  <w:num w:numId="5" w16cid:durableId="587496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80"/>
    <w:rsid w:val="002A7F00"/>
    <w:rsid w:val="0032403D"/>
    <w:rsid w:val="003D22E2"/>
    <w:rsid w:val="003F203E"/>
    <w:rsid w:val="0043749B"/>
    <w:rsid w:val="00437A26"/>
    <w:rsid w:val="00442C7D"/>
    <w:rsid w:val="00476165"/>
    <w:rsid w:val="0050753B"/>
    <w:rsid w:val="0054421E"/>
    <w:rsid w:val="00585C80"/>
    <w:rsid w:val="006241F9"/>
    <w:rsid w:val="006E1747"/>
    <w:rsid w:val="006F3306"/>
    <w:rsid w:val="007D2874"/>
    <w:rsid w:val="008E12E3"/>
    <w:rsid w:val="00956706"/>
    <w:rsid w:val="009C1822"/>
    <w:rsid w:val="00A27315"/>
    <w:rsid w:val="00A32CDF"/>
    <w:rsid w:val="00B40635"/>
    <w:rsid w:val="00B93DA1"/>
    <w:rsid w:val="00BB6801"/>
    <w:rsid w:val="00C877BA"/>
    <w:rsid w:val="00CB785B"/>
    <w:rsid w:val="00D52306"/>
    <w:rsid w:val="00E74A85"/>
    <w:rsid w:val="00E77CB6"/>
    <w:rsid w:val="00E93FF9"/>
    <w:rsid w:val="00EC2E90"/>
    <w:rsid w:val="00E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4306"/>
  <w15:chartTrackingRefBased/>
  <w15:docId w15:val="{AAFF5E87-D1A9-43BF-AE81-C036BA09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12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406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06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3D47-049E-48BB-8A87-B118E8EA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Handy</dc:creator>
  <cp:keywords/>
  <dc:description/>
  <cp:lastModifiedBy>Cheryl Handy</cp:lastModifiedBy>
  <cp:revision>24</cp:revision>
  <cp:lastPrinted>2022-09-01T22:53:00Z</cp:lastPrinted>
  <dcterms:created xsi:type="dcterms:W3CDTF">2022-09-01T21:34:00Z</dcterms:created>
  <dcterms:modified xsi:type="dcterms:W3CDTF">2022-09-06T21:22:00Z</dcterms:modified>
</cp:coreProperties>
</file>