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8766" w14:textId="7872D60E" w:rsidR="00411AED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32"/>
          <w:szCs w:val="3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32"/>
          <w:szCs w:val="32"/>
        </w:rPr>
        <w:t>Rachel Citrino</w:t>
      </w:r>
    </w:p>
    <w:p w14:paraId="5DB945F2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32"/>
          <w:szCs w:val="3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32"/>
          <w:szCs w:val="32"/>
        </w:rPr>
        <w:t>Artist</w:t>
      </w:r>
      <w:r w:rsidR="00411AED" w:rsidRPr="00921D83">
        <w:rPr>
          <w:rFonts w:asciiTheme="majorHAnsi" w:eastAsia="Times New Roman" w:hAnsiTheme="majorHAnsi" w:cstheme="majorHAnsi"/>
          <w:color w:val="262626" w:themeColor="text1" w:themeTint="D9"/>
          <w:sz w:val="32"/>
          <w:szCs w:val="32"/>
        </w:rPr>
        <w:t xml:space="preserve"> C.V.</w:t>
      </w:r>
    </w:p>
    <w:p w14:paraId="27BD325A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  <w:u w:val="single"/>
        </w:rPr>
      </w:pPr>
    </w:p>
    <w:p w14:paraId="4681DA50" w14:textId="77777777" w:rsidR="00EE1827" w:rsidRPr="00921D83" w:rsidRDefault="00EE1827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</w:p>
    <w:p w14:paraId="20416D94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  <w:t>Selected Exhibitions</w:t>
      </w:r>
    </w:p>
    <w:p w14:paraId="09159A2A" w14:textId="77777777" w:rsidR="00F32A26" w:rsidRPr="00921D83" w:rsidRDefault="00F32A26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1CC7F71B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2019</w:t>
      </w:r>
    </w:p>
    <w:p w14:paraId="1B94CAAF" w14:textId="5CB4EA51" w:rsidR="00921D83" w:rsidRPr="00921D83" w:rsidRDefault="00921D83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Studio Relocation</w:t>
      </w:r>
      <w:r w:rsidR="00A74136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Project</w:t>
      </w:r>
    </w:p>
    <w:p w14:paraId="7A9F2A04" w14:textId="77777777" w:rsidR="00921D83" w:rsidRPr="00921D83" w:rsidRDefault="00921D83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</w:p>
    <w:p w14:paraId="3E5F82FA" w14:textId="36306BAA" w:rsidR="00F32A26" w:rsidRPr="00921D83" w:rsidRDefault="00941FF6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Acquisition of MARQUEE, etched intaglio monoprint, 2010, by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Kennesaw State University, Kennesaw, GA</w:t>
      </w:r>
    </w:p>
    <w:p w14:paraId="01D2F7CA" w14:textId="77777777" w:rsidR="00941FF6" w:rsidRPr="00921D83" w:rsidRDefault="00B94BE9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2018</w:t>
      </w:r>
      <w:r w:rsidR="001347EA"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 xml:space="preserve"> </w:t>
      </w:r>
      <w:r w:rsidR="00941FF6"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 xml:space="preserve"> </w:t>
      </w:r>
    </w:p>
    <w:p w14:paraId="65031A61" w14:textId="77777777" w:rsidR="00941FF6" w:rsidRPr="00921D83" w:rsidRDefault="00941FF6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Solo at Gryphon Café in Fishtown.</w:t>
      </w:r>
    </w:p>
    <w:p w14:paraId="0B455029" w14:textId="23F994F1" w:rsidR="00941FF6" w:rsidRPr="00921D83" w:rsidRDefault="00941FF6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 xml:space="preserve">Rail Park Fundraiser curated by </w:t>
      </w:r>
      <w:r w:rsidR="00F35AB5"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Bridgette Myer</w:t>
      </w:r>
    </w:p>
    <w:p w14:paraId="42DE0D75" w14:textId="38D39E52" w:rsidR="00F35AB5" w:rsidRPr="00921D83" w:rsidRDefault="00941FF6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Members Exhibition at PPAC</w:t>
      </w:r>
    </w:p>
    <w:p w14:paraId="296D6F2E" w14:textId="5DD262EA" w:rsidR="00F35AB5" w:rsidRPr="00921D83" w:rsidRDefault="00F35AB5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Painting Center, NYC</w:t>
      </w:r>
    </w:p>
    <w:p w14:paraId="6B29A237" w14:textId="1AEC5976" w:rsidR="00F35AB5" w:rsidRPr="00921D83" w:rsidRDefault="00F35AB5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NEITHER HERE NOR THERE  Gallery 50, Bridgeton, NJ</w:t>
      </w:r>
    </w:p>
    <w:p w14:paraId="71308530" w14:textId="0FD84F9C" w:rsidR="00B94BE9" w:rsidRPr="00921D83" w:rsidRDefault="00921D83" w:rsidP="00EE1827">
      <w:pPr>
        <w:spacing w:beforeAutospacing="1" w:afterAutospacing="1"/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 xml:space="preserve"> </w:t>
      </w:r>
    </w:p>
    <w:p w14:paraId="6D727081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2017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National Juried Annual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Attleboro Museum of Art, Attleboro,</w:t>
      </w:r>
      <w:r w:rsidR="001347EA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MA</w:t>
      </w:r>
    </w:p>
    <w:p w14:paraId="5A52FE9F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Bivalve Arts Center, Bivalve, NJ</w:t>
      </w:r>
    </w:p>
    <w:p w14:paraId="3CFEFA0C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Selections from CFEVA's Members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, </w:t>
      </w: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Bebe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Benoliel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Gallery, Philadelphia, PA</w:t>
      </w:r>
    </w:p>
    <w:p w14:paraId="1CCB617F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41681563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2016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Juried Exhibition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Blue Mountain, Chelsea, NY</w:t>
      </w:r>
    </w:p>
    <w:p w14:paraId="51093F0C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Grass Is Greener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Artspace 1241, Philadelphia</w:t>
      </w:r>
      <w:r w:rsidR="001347EA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PA</w:t>
      </w:r>
    </w:p>
    <w:p w14:paraId="6AC47F28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SIX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Da Vinci Art Alliance, Philadelphia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</w:t>
      </w:r>
      <w:proofErr w:type="spellStart"/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Curaor</w:t>
      </w:r>
      <w:proofErr w:type="spellEnd"/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: Barbara </w:t>
      </w:r>
      <w:proofErr w:type="spellStart"/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Sosson</w:t>
      </w:r>
      <w:proofErr w:type="spellEnd"/>
    </w:p>
    <w:p w14:paraId="0F4F0C88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International Juried Exhibit, Frederick, MD</w:t>
      </w:r>
    </w:p>
    <w:p w14:paraId="66A07F91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364AC66D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2015</w:t>
      </w: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POPE UP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Globe Dye Works, Philadelphia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1347EA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, PA 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Curator: Leslie Kaufman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</w:p>
    <w:p w14:paraId="6DAB1AE3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2013</w:t>
      </w:r>
    </w:p>
    <w:p w14:paraId="7DDAD8EF" w14:textId="77777777" w:rsidR="000E6D84" w:rsidRDefault="00A74136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  <w:highlight w:val="yellow"/>
        </w:rPr>
      </w:pPr>
      <w:r w:rsidRPr="00A74136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GLOBAL INTERSECTIONS, CURATED BY RACHEL CITRINO</w:t>
      </w:r>
      <w:r w:rsidR="00B94BE9" w:rsidRPr="00A74136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I </w:t>
      </w:r>
      <w:bookmarkStart w:id="0" w:name="_GoBack"/>
      <w:bookmarkEnd w:id="0"/>
      <w:r w:rsidR="000E6D84" w:rsidRPr="000E6D84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GLOBAL INTERSECTION 13</w:t>
      </w:r>
    </w:p>
    <w:p w14:paraId="583367C1" w14:textId="07525D88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  <w:highlight w:val="yellow"/>
        </w:rPr>
        <w:t>,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Globe Dye Works, Philadelphia</w:t>
      </w:r>
      <w:r w:rsidR="001347EA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PA</w:t>
      </w:r>
    </w:p>
    <w:p w14:paraId="47204987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3CB1A7E5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2012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Water On The Wall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House Gallery, Philadelphia, PA</w:t>
      </w:r>
    </w:p>
    <w:p w14:paraId="0682CC98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Ladies of Leonardo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RRCA, Millville, NJ</w:t>
      </w:r>
    </w:p>
    <w:p w14:paraId="62EF92DF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1BE262EF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2011</w:t>
      </w: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Celebrating 150 Years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Italian Consulate exhibiting Italian-American Artists of Philadelphia</w:t>
      </w:r>
    </w:p>
    <w:p w14:paraId="56FA3035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Revisioning the Decameron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Da Vinci Art Alliance, Philadelphia, PA (Best of Show Award)</w:t>
      </w:r>
    </w:p>
    <w:p w14:paraId="571842BC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The Curators of Herstory at RRCA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Riverfront Renaissance Cen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ter for the Arts,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  <w:t>Millville, NJ</w:t>
      </w:r>
    </w:p>
    <w:p w14:paraId="58C50C33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1A71DB91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2010</w:t>
      </w: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 xml:space="preserve">Galleria Commune </w:t>
      </w:r>
      <w:proofErr w:type="spellStart"/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Scarlino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Grossetto, Italy</w:t>
      </w:r>
    </w:p>
    <w:p w14:paraId="1D0117C1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Citrino/</w:t>
      </w:r>
      <w:proofErr w:type="spellStart"/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Sivin</w:t>
      </w:r>
      <w:proofErr w:type="spellEnd"/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, Paper/Clay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The Clay College, Millville, NJ</w:t>
      </w:r>
    </w:p>
    <w:p w14:paraId="4DF904EE" w14:textId="77777777" w:rsidR="00F32A26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Confluence: Adams, Citrino, Garfield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DaVinci Art Alliance, Philadelphia</w:t>
      </w:r>
      <w:r w:rsidR="001347EA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PA</w:t>
      </w:r>
    </w:p>
    <w:p w14:paraId="653EF2AE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Photography 29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Perkins Center for the Arts, Moorestown, NJ</w:t>
      </w:r>
    </w:p>
    <w:p w14:paraId="3AF0DD58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Particular/Peculiar a Portfolio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University of the Arts, Philadelphia, PA</w:t>
      </w:r>
    </w:p>
    <w:p w14:paraId="45685488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Print Love In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Fleisher Art Memorial, Philadelphia, PA</w:t>
      </w:r>
    </w:p>
    <w:p w14:paraId="4E7FBDE5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</w:p>
    <w:p w14:paraId="15A4E7E4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2009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Block Party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Riverfront Renaissance Center for the Arts, Millville, NJ</w:t>
      </w:r>
    </w:p>
    <w:p w14:paraId="7260C64E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From My Window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Smile Gallery, Philadelphia, PA</w:t>
      </w:r>
    </w:p>
    <w:p w14:paraId="05A48C2F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Othello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Da Vinci Art Alliance, Philadelphia, PA</w:t>
      </w:r>
    </w:p>
    <w:p w14:paraId="14A2A5A4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</w:p>
    <w:p w14:paraId="3EB951C1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66823666" w14:textId="77777777" w:rsidR="00B94BE9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  <w:t>Curated Exhibitions</w:t>
      </w:r>
    </w:p>
    <w:p w14:paraId="2C6DC65D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0A5FB96D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  <w:t>2010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br/>
      </w: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Artists Of Latin America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The Riverfront Renaissance Center for the Arts, Millville, NJ</w:t>
      </w:r>
    </w:p>
    <w:p w14:paraId="155943B2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i/>
          <w:iCs/>
          <w:color w:val="262626" w:themeColor="text1" w:themeTint="D9"/>
          <w:sz w:val="22"/>
          <w:szCs w:val="22"/>
          <w:bdr w:val="none" w:sz="0" w:space="0" w:color="auto" w:frame="1"/>
        </w:rPr>
        <w:t>HERSTORY</w:t>
      </w: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The Riverfront Renaissance Center for the Arts, Millville, NJ</w:t>
      </w:r>
    </w:p>
    <w:p w14:paraId="1C86C6E1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</w:rPr>
      </w:pPr>
    </w:p>
    <w:p w14:paraId="79885697" w14:textId="77777777" w:rsidR="00F32A26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u w:val="single"/>
        </w:rPr>
        <w:t>Experience</w:t>
      </w:r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ab/>
      </w:r>
    </w:p>
    <w:p w14:paraId="7E6EC92D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</w:p>
    <w:p w14:paraId="7B28B9F5" w14:textId="77777777" w:rsidR="001347EA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Co-organizer, Monoprint Workshop in Italy with Mauro </w:t>
      </w: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Corbani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6472DA85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Archivist, Da Vinci Art Alliance, Philadelphia</w:t>
      </w:r>
    </w:p>
    <w:p w14:paraId="25361D86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Design Team Committee, City of Bridgeton, Bridgeton, NJ</w:t>
      </w:r>
    </w:p>
    <w:p w14:paraId="2817652A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Co-producer, </w:t>
      </w: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Vasto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Artists Workshops, Abruzzi, Italy</w:t>
      </w:r>
    </w:p>
    <w:p w14:paraId="2490BAAD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Exhibition Committee, The Riverfront Renaissance Center for the Arts, Millville, NJ</w:t>
      </w:r>
    </w:p>
    <w:p w14:paraId="5F563E16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Mayor’s Task Force, Millville, NJ</w:t>
      </w:r>
    </w:p>
    <w:p w14:paraId="0A98B786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</w:p>
    <w:p w14:paraId="1FC547E1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  <w:t>Affiliations</w:t>
      </w:r>
    </w:p>
    <w:p w14:paraId="6E633F0E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</w:p>
    <w:p w14:paraId="7076DE64" w14:textId="77777777" w:rsidR="00F32A26" w:rsidRPr="00921D83" w:rsidRDefault="000E6D84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hyperlink r:id="rId5" w:history="1">
        <w:proofErr w:type="spellStart"/>
        <w:r w:rsidR="00F32A26" w:rsidRPr="00921D83">
          <w:rPr>
            <w:rFonts w:asciiTheme="majorHAnsi" w:eastAsia="Times New Roman" w:hAnsiTheme="majorHAnsi" w:cstheme="majorHAnsi"/>
            <w:color w:val="262626" w:themeColor="text1" w:themeTint="D9"/>
            <w:sz w:val="22"/>
            <w:szCs w:val="22"/>
          </w:rPr>
          <w:t>InLiquid</w:t>
        </w:r>
        <w:proofErr w:type="spellEnd"/>
      </w:hyperlink>
      <w:r w:rsidR="00F32A26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Philadelphia</w:t>
      </w:r>
    </w:p>
    <w:p w14:paraId="1B3E8829" w14:textId="77777777" w:rsidR="00B94BE9" w:rsidRPr="00921D83" w:rsidRDefault="000E6D84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hyperlink r:id="rId6" w:history="1">
        <w:r w:rsidR="00B94BE9" w:rsidRPr="00921D83">
          <w:rPr>
            <w:rFonts w:asciiTheme="majorHAnsi" w:eastAsia="Times New Roman" w:hAnsiTheme="majorHAnsi" w:cstheme="majorHAnsi"/>
            <w:color w:val="262626" w:themeColor="text1" w:themeTint="D9"/>
            <w:sz w:val="22"/>
            <w:szCs w:val="22"/>
          </w:rPr>
          <w:t>Da Vinci Art Alliance</w:t>
        </w:r>
      </w:hyperlink>
      <w:r w:rsidR="00B94BE9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, Philadelphia </w:t>
      </w:r>
    </w:p>
    <w:p w14:paraId="48FA3AAD" w14:textId="77777777" w:rsidR="00B94BE9" w:rsidRPr="00921D83" w:rsidRDefault="000E6D84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hyperlink r:id="rId7" w:history="1">
        <w:r w:rsidR="00B94BE9" w:rsidRPr="00921D83">
          <w:rPr>
            <w:rFonts w:asciiTheme="majorHAnsi" w:eastAsia="Times New Roman" w:hAnsiTheme="majorHAnsi" w:cstheme="majorHAnsi"/>
            <w:color w:val="262626" w:themeColor="text1" w:themeTint="D9"/>
            <w:sz w:val="22"/>
            <w:szCs w:val="22"/>
          </w:rPr>
          <w:t>Malia Collective</w:t>
        </w:r>
      </w:hyperlink>
      <w:r w:rsidR="00B94BE9"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, NYC</w:t>
      </w:r>
    </w:p>
    <w:p w14:paraId="42A9D803" w14:textId="77777777" w:rsidR="00B94BE9" w:rsidRPr="00921D83" w:rsidRDefault="000E6D84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hyperlink r:id="rId8" w:history="1">
        <w:r w:rsidR="00B94BE9" w:rsidRPr="00921D83">
          <w:rPr>
            <w:rFonts w:asciiTheme="majorHAnsi" w:eastAsia="Times New Roman" w:hAnsiTheme="majorHAnsi" w:cstheme="majorHAnsi"/>
            <w:color w:val="262626" w:themeColor="text1" w:themeTint="D9"/>
            <w:sz w:val="22"/>
            <w:szCs w:val="22"/>
          </w:rPr>
          <w:t>Philadelphia Sculptors</w:t>
        </w:r>
      </w:hyperlink>
    </w:p>
    <w:p w14:paraId="08D0CAC7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Philagrafika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2010</w:t>
      </w:r>
    </w:p>
    <w:p w14:paraId="4CFFE60B" w14:textId="77777777" w:rsidR="00B94BE9" w:rsidRPr="00921D83" w:rsidRDefault="000E6D84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hyperlink r:id="rId9" w:history="1">
        <w:r w:rsidR="00B94BE9" w:rsidRPr="00921D83">
          <w:rPr>
            <w:rFonts w:asciiTheme="majorHAnsi" w:eastAsia="Times New Roman" w:hAnsiTheme="majorHAnsi" w:cstheme="majorHAnsi"/>
            <w:color w:val="262626" w:themeColor="text1" w:themeTint="D9"/>
            <w:sz w:val="22"/>
            <w:szCs w:val="22"/>
          </w:rPr>
          <w:t>Southern Graphics</w:t>
        </w:r>
      </w:hyperlink>
    </w:p>
    <w:p w14:paraId="10292537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proofErr w:type="spellStart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Vasto</w:t>
      </w:r>
      <w:proofErr w:type="spellEnd"/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 xml:space="preserve"> Writers and Artists Retreat, CH Italy</w:t>
      </w:r>
    </w:p>
    <w:p w14:paraId="15857411" w14:textId="77777777" w:rsidR="00F32A26" w:rsidRPr="00921D83" w:rsidRDefault="00F32A26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</w:p>
    <w:p w14:paraId="3BC275C9" w14:textId="77777777" w:rsidR="00B94BE9" w:rsidRPr="00921D83" w:rsidRDefault="00B94BE9" w:rsidP="00EE1827">
      <w:pPr>
        <w:textAlignment w:val="baseline"/>
        <w:outlineLvl w:val="1"/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</w:pPr>
      <w:r w:rsidRPr="00921D83">
        <w:rPr>
          <w:rFonts w:asciiTheme="majorHAnsi" w:eastAsia="Times New Roman" w:hAnsiTheme="majorHAnsi" w:cstheme="majorHAnsi"/>
          <w:b/>
          <w:color w:val="262626" w:themeColor="text1" w:themeTint="D9"/>
          <w:sz w:val="22"/>
          <w:szCs w:val="22"/>
          <w:u w:val="single"/>
        </w:rPr>
        <w:t>Education</w:t>
      </w:r>
    </w:p>
    <w:p w14:paraId="2E2D700B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lastRenderedPageBreak/>
        <w:br/>
        <w:t>The Clay Studio, Philadelphia, PA</w:t>
      </w:r>
    </w:p>
    <w:p w14:paraId="20302F8A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Temple University, Philadelphia, PA</w:t>
      </w:r>
    </w:p>
    <w:p w14:paraId="739C76EE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Pennsylvania Academy of the Fine Arts, Philadelphia, PA</w:t>
      </w:r>
    </w:p>
    <w:p w14:paraId="548B7255" w14:textId="77777777" w:rsidR="00B94BE9" w:rsidRPr="00921D83" w:rsidRDefault="00B94BE9" w:rsidP="00EE1827">
      <w:pPr>
        <w:textAlignment w:val="baseline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</w:pPr>
      <w:r w:rsidRPr="00921D83"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</w:rPr>
        <w:t>Fleisher Art Memorial, Philadelphia, PA</w:t>
      </w:r>
    </w:p>
    <w:p w14:paraId="04AE1A0C" w14:textId="77777777" w:rsidR="00B94BE9" w:rsidRPr="00921D83" w:rsidRDefault="00B94BE9" w:rsidP="00EE1827">
      <w:pPr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sectPr w:rsidR="00B94BE9" w:rsidRPr="00921D83" w:rsidSect="00B94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CAC"/>
    <w:multiLevelType w:val="multilevel"/>
    <w:tmpl w:val="83282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BE9"/>
    <w:rsid w:val="000E6D84"/>
    <w:rsid w:val="001347EA"/>
    <w:rsid w:val="00411AED"/>
    <w:rsid w:val="004D42E3"/>
    <w:rsid w:val="00921D83"/>
    <w:rsid w:val="00941FF6"/>
    <w:rsid w:val="00A74136"/>
    <w:rsid w:val="00B94BE9"/>
    <w:rsid w:val="00EE1827"/>
    <w:rsid w:val="00F32A26"/>
    <w:rsid w:val="00F35AB5"/>
    <w:rsid w:val="00F42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3AC463"/>
  <w15:docId w15:val="{0137CA8E-D542-FC40-A071-8821494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E9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sculpto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iacollect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nciartallianc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inliquid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gc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rachel citrino</cp:lastModifiedBy>
  <cp:revision>5</cp:revision>
  <dcterms:created xsi:type="dcterms:W3CDTF">2019-12-20T16:07:00Z</dcterms:created>
  <dcterms:modified xsi:type="dcterms:W3CDTF">2020-03-02T14:31:00Z</dcterms:modified>
</cp:coreProperties>
</file>